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D2C69" w14:textId="77777777" w:rsidR="004D4122" w:rsidRDefault="004D4122" w:rsidP="00703688">
      <w:pPr>
        <w:autoSpaceDE w:val="0"/>
        <w:autoSpaceDN w:val="0"/>
        <w:adjustRightInd w:val="0"/>
        <w:spacing w:after="0" w:line="240" w:lineRule="auto"/>
        <w:jc w:val="center"/>
        <w:outlineLvl w:val="0"/>
        <w:rPr>
          <w:rFonts w:ascii="Calisto MT" w:hAnsi="Calisto MT" w:cs="Century Gothic"/>
          <w:b/>
          <w:bCs/>
          <w:color w:val="000000"/>
          <w:sz w:val="40"/>
          <w:szCs w:val="40"/>
        </w:rPr>
      </w:pPr>
      <w:r>
        <w:rPr>
          <w:rFonts w:ascii="Calisto MT" w:hAnsi="Calisto MT" w:cs="Century Gothic"/>
          <w:b/>
          <w:bCs/>
          <w:noProof/>
          <w:color w:val="000000"/>
          <w:sz w:val="40"/>
          <w:szCs w:val="40"/>
        </w:rPr>
        <w:drawing>
          <wp:inline distT="0" distB="0" distL="0" distR="0" wp14:anchorId="2531BC2C" wp14:editId="000C9F2F">
            <wp:extent cx="4295775" cy="1143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ademy(notag).gif"/>
                    <pic:cNvPicPr/>
                  </pic:nvPicPr>
                  <pic:blipFill>
                    <a:blip r:embed="rId8">
                      <a:extLst>
                        <a:ext uri="{28A0092B-C50C-407E-A947-70E740481C1C}">
                          <a14:useLocalDpi xmlns:a14="http://schemas.microsoft.com/office/drawing/2010/main" val="0"/>
                        </a:ext>
                      </a:extLst>
                    </a:blip>
                    <a:stretch>
                      <a:fillRect/>
                    </a:stretch>
                  </pic:blipFill>
                  <pic:spPr>
                    <a:xfrm>
                      <a:off x="0" y="0"/>
                      <a:ext cx="4295775" cy="1143000"/>
                    </a:xfrm>
                    <a:prstGeom prst="rect">
                      <a:avLst/>
                    </a:prstGeom>
                  </pic:spPr>
                </pic:pic>
              </a:graphicData>
            </a:graphic>
          </wp:inline>
        </w:drawing>
      </w:r>
    </w:p>
    <w:p w14:paraId="48DDAF5B" w14:textId="77777777" w:rsidR="00E83767" w:rsidRPr="00E83767" w:rsidRDefault="00E83767" w:rsidP="00703688">
      <w:pPr>
        <w:autoSpaceDE w:val="0"/>
        <w:autoSpaceDN w:val="0"/>
        <w:adjustRightInd w:val="0"/>
        <w:spacing w:after="0" w:line="240" w:lineRule="auto"/>
        <w:jc w:val="center"/>
        <w:outlineLvl w:val="0"/>
        <w:rPr>
          <w:rFonts w:ascii="Calisto MT" w:hAnsi="Calisto MT" w:cs="Century Gothic"/>
          <w:b/>
          <w:bCs/>
          <w:color w:val="0070C0"/>
          <w:sz w:val="18"/>
          <w:szCs w:val="18"/>
        </w:rPr>
      </w:pPr>
    </w:p>
    <w:p w14:paraId="7B9D0F85" w14:textId="77777777" w:rsidR="00703688" w:rsidRPr="003F5B61" w:rsidRDefault="00703688" w:rsidP="00E83767">
      <w:pPr>
        <w:autoSpaceDE w:val="0"/>
        <w:autoSpaceDN w:val="0"/>
        <w:adjustRightInd w:val="0"/>
        <w:spacing w:after="0" w:line="240" w:lineRule="auto"/>
        <w:jc w:val="center"/>
        <w:outlineLvl w:val="0"/>
        <w:rPr>
          <w:rFonts w:ascii="Calisto MT" w:hAnsi="Calisto MT" w:cs="Century Gothic"/>
          <w:b/>
          <w:bCs/>
          <w:color w:val="0070C0"/>
          <w:sz w:val="40"/>
          <w:szCs w:val="24"/>
        </w:rPr>
      </w:pPr>
      <w:r w:rsidRPr="003F5B61">
        <w:rPr>
          <w:rFonts w:ascii="Calisto MT" w:hAnsi="Calisto MT" w:cs="Century Gothic"/>
          <w:b/>
          <w:bCs/>
          <w:color w:val="0070C0"/>
          <w:sz w:val="40"/>
          <w:szCs w:val="24"/>
        </w:rPr>
        <w:t xml:space="preserve">Policies &amp; Procedures </w:t>
      </w:r>
    </w:p>
    <w:p w14:paraId="53695CDF" w14:textId="77777777" w:rsidR="003F5B61" w:rsidRDefault="003F5B61" w:rsidP="00E83767">
      <w:pPr>
        <w:spacing w:after="0"/>
        <w:rPr>
          <w:rFonts w:ascii="Calisto MT" w:hAnsi="Calisto MT"/>
          <w:sz w:val="24"/>
          <w:szCs w:val="24"/>
        </w:rPr>
      </w:pPr>
    </w:p>
    <w:p w14:paraId="0C1CC516" w14:textId="77777777" w:rsidR="00C56915" w:rsidRPr="00AC030A" w:rsidRDefault="00816CA6" w:rsidP="00AC030A">
      <w:pPr>
        <w:jc w:val="both"/>
        <w:rPr>
          <w:rFonts w:ascii="Book Antiqua" w:eastAsia="Arial Unicode MS" w:hAnsi="Book Antiqua" w:cs="Arial"/>
          <w:noProof/>
          <w:sz w:val="24"/>
          <w:szCs w:val="24"/>
        </w:rPr>
      </w:pPr>
      <w:r w:rsidRPr="00AC030A">
        <w:rPr>
          <w:rFonts w:ascii="Book Antiqua" w:hAnsi="Book Antiqua"/>
          <w:sz w:val="24"/>
          <w:szCs w:val="24"/>
        </w:rPr>
        <w:t>It is the mission of the Greater Le</w:t>
      </w:r>
      <w:r w:rsidR="00F55A52" w:rsidRPr="00AC030A">
        <w:rPr>
          <w:rFonts w:ascii="Book Antiqua" w:hAnsi="Book Antiqua"/>
          <w:sz w:val="24"/>
          <w:szCs w:val="24"/>
        </w:rPr>
        <w:t xml:space="preserve">high Valley Real Estate Academy, herein after referred to as “GLVREA” </w:t>
      </w:r>
      <w:r w:rsidRPr="00AC030A">
        <w:rPr>
          <w:rFonts w:ascii="Book Antiqua" w:hAnsi="Book Antiqua"/>
          <w:sz w:val="24"/>
          <w:szCs w:val="24"/>
        </w:rPr>
        <w:t xml:space="preserve">to </w:t>
      </w:r>
      <w:r w:rsidR="00C56915" w:rsidRPr="00AC030A">
        <w:rPr>
          <w:rFonts w:ascii="Book Antiqua" w:hAnsi="Book Antiqua"/>
          <w:sz w:val="24"/>
          <w:szCs w:val="24"/>
        </w:rPr>
        <w:t xml:space="preserve">serve as the primary source for real estate education in the Greater Lehigh Valley by </w:t>
      </w:r>
      <w:r w:rsidR="00C56915" w:rsidRPr="00AC030A">
        <w:rPr>
          <w:rFonts w:ascii="Book Antiqua" w:eastAsia="Arial Unicode MS" w:hAnsi="Book Antiqua" w:cs="Arial"/>
          <w:noProof/>
          <w:sz w:val="24"/>
          <w:szCs w:val="24"/>
        </w:rPr>
        <w:t>increasing awareness of the real estate industry and related topics</w:t>
      </w:r>
      <w:r w:rsidR="00A36E32" w:rsidRPr="00AC030A">
        <w:rPr>
          <w:rFonts w:ascii="Book Antiqua" w:eastAsia="Arial Unicode MS" w:hAnsi="Book Antiqua" w:cs="Arial"/>
          <w:noProof/>
          <w:sz w:val="24"/>
          <w:szCs w:val="24"/>
        </w:rPr>
        <w:t xml:space="preserve"> and </w:t>
      </w:r>
      <w:r w:rsidR="00C56915" w:rsidRPr="00AC030A">
        <w:rPr>
          <w:rFonts w:ascii="Book Antiqua" w:eastAsia="Arial Unicode MS" w:hAnsi="Book Antiqua" w:cs="Arial"/>
          <w:noProof/>
          <w:sz w:val="24"/>
          <w:szCs w:val="24"/>
        </w:rPr>
        <w:t>provid</w:t>
      </w:r>
      <w:r w:rsidR="00A36E32" w:rsidRPr="00AC030A">
        <w:rPr>
          <w:rFonts w:ascii="Book Antiqua" w:eastAsia="Arial Unicode MS" w:hAnsi="Book Antiqua" w:cs="Arial"/>
          <w:noProof/>
          <w:sz w:val="24"/>
          <w:szCs w:val="24"/>
        </w:rPr>
        <w:t>e</w:t>
      </w:r>
      <w:r w:rsidR="00C56915" w:rsidRPr="00AC030A">
        <w:rPr>
          <w:rFonts w:ascii="Book Antiqua" w:eastAsia="Arial Unicode MS" w:hAnsi="Book Antiqua" w:cs="Arial"/>
          <w:noProof/>
          <w:sz w:val="24"/>
          <w:szCs w:val="24"/>
        </w:rPr>
        <w:t xml:space="preserve"> education through our pre-licensing, broker licensing, designation and certification programs, mandatory continuing education, professional development workshops and community information seminars</w:t>
      </w:r>
      <w:r w:rsidR="00A36E32" w:rsidRPr="00AC030A">
        <w:rPr>
          <w:rFonts w:ascii="Book Antiqua" w:eastAsia="Arial Unicode MS" w:hAnsi="Book Antiqua" w:cs="Arial"/>
          <w:noProof/>
          <w:sz w:val="24"/>
          <w:szCs w:val="24"/>
        </w:rPr>
        <w:t>.</w:t>
      </w:r>
      <w:r w:rsidR="00C56915" w:rsidRPr="00AC030A">
        <w:rPr>
          <w:rFonts w:ascii="Book Antiqua" w:eastAsia="Arial Unicode MS" w:hAnsi="Book Antiqua" w:cs="Arial"/>
          <w:noProof/>
          <w:sz w:val="24"/>
          <w:szCs w:val="24"/>
        </w:rPr>
        <w:t xml:space="preserve"> </w:t>
      </w:r>
    </w:p>
    <w:p w14:paraId="46C189F3" w14:textId="77777777" w:rsidR="003F5B61" w:rsidRPr="00AC030A" w:rsidRDefault="003F5B61" w:rsidP="003F5B6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Book Antiqua" w:hAnsi="Book Antiqua" w:cs="Century Gothic"/>
          <w:color w:val="000000"/>
          <w:sz w:val="24"/>
          <w:szCs w:val="24"/>
        </w:rPr>
      </w:pPr>
      <w:r w:rsidRPr="00AC030A">
        <w:rPr>
          <w:rFonts w:ascii="Book Antiqua" w:hAnsi="Book Antiqua" w:cs="Century Gothic"/>
          <w:b/>
          <w:bCs/>
          <w:color w:val="000000"/>
          <w:sz w:val="24"/>
          <w:szCs w:val="24"/>
        </w:rPr>
        <w:t>Contracts</w:t>
      </w:r>
    </w:p>
    <w:p w14:paraId="09D60885" w14:textId="77777777" w:rsidR="003F5B61" w:rsidRPr="00AC030A" w:rsidRDefault="003F5B61" w:rsidP="003F5B61">
      <w:pPr>
        <w:autoSpaceDE w:val="0"/>
        <w:autoSpaceDN w:val="0"/>
        <w:adjustRightInd w:val="0"/>
        <w:spacing w:after="0" w:line="240" w:lineRule="auto"/>
        <w:rPr>
          <w:rFonts w:ascii="Book Antiqua" w:hAnsi="Book Antiqua" w:cs="Century Gothic"/>
          <w:color w:val="000000"/>
          <w:sz w:val="24"/>
          <w:szCs w:val="24"/>
        </w:rPr>
      </w:pPr>
    </w:p>
    <w:p w14:paraId="7311969A" w14:textId="77777777" w:rsidR="003F5B61" w:rsidRPr="00AC030A" w:rsidRDefault="003F5B61" w:rsidP="00AC030A">
      <w:pPr>
        <w:autoSpaceDE w:val="0"/>
        <w:autoSpaceDN w:val="0"/>
        <w:adjustRightInd w:val="0"/>
        <w:spacing w:after="0" w:line="240" w:lineRule="auto"/>
        <w:jc w:val="both"/>
        <w:rPr>
          <w:rFonts w:ascii="Book Antiqua" w:hAnsi="Book Antiqua" w:cs="Century Gothic"/>
          <w:color w:val="000000"/>
          <w:sz w:val="24"/>
          <w:szCs w:val="24"/>
        </w:rPr>
      </w:pPr>
      <w:r w:rsidRPr="00AC030A">
        <w:rPr>
          <w:rFonts w:ascii="Book Antiqua" w:hAnsi="Book Antiqua" w:cs="Century Gothic"/>
          <w:color w:val="000000"/>
          <w:sz w:val="24"/>
          <w:szCs w:val="24"/>
        </w:rPr>
        <w:t xml:space="preserve">The Real Estate Commission requires that each student sign a Student Enrollment Agreement for each course. The wording for these contracts is prescribed in the Rules and Regulations of the Commission. </w:t>
      </w:r>
    </w:p>
    <w:p w14:paraId="04CB8C4F" w14:textId="77777777" w:rsidR="003F5B61" w:rsidRPr="00AC030A" w:rsidRDefault="003F5B61" w:rsidP="00AC030A">
      <w:pPr>
        <w:autoSpaceDE w:val="0"/>
        <w:autoSpaceDN w:val="0"/>
        <w:adjustRightInd w:val="0"/>
        <w:spacing w:after="0" w:line="240" w:lineRule="auto"/>
        <w:jc w:val="both"/>
        <w:rPr>
          <w:rFonts w:ascii="Book Antiqua" w:hAnsi="Book Antiqua" w:cs="Century Gothic"/>
          <w:color w:val="000000"/>
          <w:sz w:val="24"/>
          <w:szCs w:val="24"/>
        </w:rPr>
      </w:pPr>
    </w:p>
    <w:p w14:paraId="0FD257A4" w14:textId="77777777" w:rsidR="003F5B61" w:rsidRPr="00AC030A" w:rsidRDefault="003F5B61" w:rsidP="00AC030A">
      <w:pPr>
        <w:autoSpaceDE w:val="0"/>
        <w:autoSpaceDN w:val="0"/>
        <w:adjustRightInd w:val="0"/>
        <w:spacing w:after="0" w:line="240" w:lineRule="auto"/>
        <w:jc w:val="both"/>
        <w:rPr>
          <w:rFonts w:ascii="Book Antiqua" w:hAnsi="Book Antiqua" w:cs="Century Gothic"/>
          <w:color w:val="000000"/>
          <w:sz w:val="24"/>
          <w:szCs w:val="24"/>
        </w:rPr>
      </w:pPr>
      <w:r w:rsidRPr="00AC030A">
        <w:rPr>
          <w:rFonts w:ascii="Book Antiqua" w:hAnsi="Book Antiqua" w:cs="Century Gothic"/>
          <w:color w:val="000000"/>
          <w:sz w:val="24"/>
          <w:szCs w:val="24"/>
        </w:rPr>
        <w:t xml:space="preserve">When </w:t>
      </w:r>
      <w:r w:rsidR="00AC030A">
        <w:rPr>
          <w:rFonts w:ascii="Book Antiqua" w:hAnsi="Book Antiqua" w:cs="Century Gothic"/>
          <w:color w:val="000000"/>
          <w:sz w:val="24"/>
          <w:szCs w:val="24"/>
        </w:rPr>
        <w:t>registering online or at the start of</w:t>
      </w:r>
      <w:r w:rsidRPr="00AC030A">
        <w:rPr>
          <w:rFonts w:ascii="Book Antiqua" w:hAnsi="Book Antiqua" w:cs="Century Gothic"/>
          <w:color w:val="000000"/>
          <w:sz w:val="24"/>
          <w:szCs w:val="24"/>
        </w:rPr>
        <w:t xml:space="preserve"> a class, each student is given a Student Enrollment Agreement to sign. Students should read the Agreement before signing. </w:t>
      </w:r>
      <w:r w:rsidR="00AC030A">
        <w:rPr>
          <w:rFonts w:ascii="Book Antiqua" w:hAnsi="Book Antiqua" w:cs="Century Gothic"/>
          <w:color w:val="000000"/>
          <w:sz w:val="24"/>
          <w:szCs w:val="24"/>
        </w:rPr>
        <w:t xml:space="preserve">If given at the start of a class, the </w:t>
      </w:r>
      <w:r w:rsidRPr="00AC030A">
        <w:rPr>
          <w:rFonts w:ascii="Book Antiqua" w:hAnsi="Book Antiqua" w:cs="Century Gothic"/>
          <w:color w:val="000000"/>
          <w:sz w:val="24"/>
          <w:szCs w:val="24"/>
        </w:rPr>
        <w:t xml:space="preserve">signed, original </w:t>
      </w:r>
      <w:r w:rsidR="00AC030A">
        <w:rPr>
          <w:rFonts w:ascii="Book Antiqua" w:hAnsi="Book Antiqua" w:cs="Century Gothic"/>
          <w:color w:val="000000"/>
          <w:sz w:val="24"/>
          <w:szCs w:val="24"/>
        </w:rPr>
        <w:t>Agreement</w:t>
      </w:r>
      <w:r w:rsidRPr="00AC030A">
        <w:rPr>
          <w:rFonts w:ascii="Book Antiqua" w:hAnsi="Book Antiqua" w:cs="Century Gothic"/>
          <w:color w:val="000000"/>
          <w:sz w:val="24"/>
          <w:szCs w:val="24"/>
        </w:rPr>
        <w:t xml:space="preserve"> must be returned to a staff member of </w:t>
      </w:r>
      <w:r w:rsidR="00AC030A">
        <w:rPr>
          <w:rFonts w:ascii="Book Antiqua" w:hAnsi="Book Antiqua" w:cs="Century Gothic"/>
          <w:color w:val="000000"/>
          <w:sz w:val="24"/>
          <w:szCs w:val="24"/>
        </w:rPr>
        <w:t>GLVREA</w:t>
      </w:r>
      <w:r w:rsidRPr="00AC030A">
        <w:rPr>
          <w:rFonts w:ascii="Book Antiqua" w:hAnsi="Book Antiqua" w:cs="Century Gothic"/>
          <w:color w:val="000000"/>
          <w:sz w:val="24"/>
          <w:szCs w:val="24"/>
        </w:rPr>
        <w:t xml:space="preserve">. </w:t>
      </w:r>
    </w:p>
    <w:p w14:paraId="1378F71D" w14:textId="77777777" w:rsidR="003F5B61" w:rsidRPr="00AC030A" w:rsidRDefault="003F5B61" w:rsidP="003F5B61">
      <w:pPr>
        <w:autoSpaceDE w:val="0"/>
        <w:autoSpaceDN w:val="0"/>
        <w:adjustRightInd w:val="0"/>
        <w:spacing w:after="0" w:line="240" w:lineRule="auto"/>
        <w:rPr>
          <w:rFonts w:ascii="Book Antiqua" w:hAnsi="Book Antiqua" w:cs="Century Gothic"/>
          <w:color w:val="000000"/>
          <w:sz w:val="24"/>
          <w:szCs w:val="24"/>
        </w:rPr>
      </w:pPr>
    </w:p>
    <w:p w14:paraId="22ACC06B" w14:textId="77777777" w:rsidR="003F5B61" w:rsidRPr="00AC030A" w:rsidRDefault="003F5B61" w:rsidP="003F5B6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Book Antiqua" w:hAnsi="Book Antiqua" w:cs="Century Gothic"/>
          <w:color w:val="000000"/>
          <w:sz w:val="24"/>
          <w:szCs w:val="24"/>
        </w:rPr>
      </w:pPr>
      <w:r w:rsidRPr="00AC030A">
        <w:rPr>
          <w:rFonts w:ascii="Book Antiqua" w:hAnsi="Book Antiqua" w:cs="Century Gothic"/>
          <w:b/>
          <w:bCs/>
          <w:color w:val="000000"/>
          <w:sz w:val="24"/>
          <w:szCs w:val="24"/>
        </w:rPr>
        <w:t xml:space="preserve">Student Information Disclosure </w:t>
      </w:r>
    </w:p>
    <w:p w14:paraId="585E9B24" w14:textId="77777777" w:rsidR="003F5B61" w:rsidRPr="00AC030A" w:rsidRDefault="003F5B61" w:rsidP="003F5B61">
      <w:pPr>
        <w:autoSpaceDE w:val="0"/>
        <w:autoSpaceDN w:val="0"/>
        <w:adjustRightInd w:val="0"/>
        <w:spacing w:after="0" w:line="240" w:lineRule="auto"/>
        <w:rPr>
          <w:rFonts w:ascii="Book Antiqua" w:hAnsi="Book Antiqua" w:cs="Century Gothic"/>
          <w:color w:val="000000"/>
          <w:sz w:val="24"/>
          <w:szCs w:val="24"/>
        </w:rPr>
      </w:pPr>
    </w:p>
    <w:p w14:paraId="40729EDA" w14:textId="77777777" w:rsidR="003F5B61" w:rsidRPr="00AC030A" w:rsidRDefault="003F5B61" w:rsidP="00AC030A">
      <w:pPr>
        <w:autoSpaceDE w:val="0"/>
        <w:autoSpaceDN w:val="0"/>
        <w:adjustRightInd w:val="0"/>
        <w:spacing w:after="0" w:line="240" w:lineRule="auto"/>
        <w:jc w:val="both"/>
        <w:rPr>
          <w:rFonts w:ascii="Book Antiqua" w:hAnsi="Book Antiqua" w:cs="Century Gothic"/>
          <w:color w:val="000000"/>
          <w:sz w:val="24"/>
          <w:szCs w:val="24"/>
        </w:rPr>
      </w:pPr>
      <w:r w:rsidRPr="00AC030A">
        <w:rPr>
          <w:rFonts w:ascii="Book Antiqua" w:hAnsi="Book Antiqua" w:cs="Century Gothic"/>
          <w:color w:val="000000"/>
          <w:sz w:val="24"/>
          <w:szCs w:val="24"/>
        </w:rPr>
        <w:t xml:space="preserve">The underlying philosophy for all student information disclosure policies will be </w:t>
      </w:r>
      <w:r w:rsidR="00F55A52" w:rsidRPr="00AC030A">
        <w:rPr>
          <w:rFonts w:ascii="Book Antiqua" w:hAnsi="Book Antiqua" w:cs="Century Gothic"/>
          <w:color w:val="000000"/>
          <w:sz w:val="24"/>
          <w:szCs w:val="24"/>
        </w:rPr>
        <w:t>of a</w:t>
      </w:r>
      <w:r w:rsidRPr="00AC030A">
        <w:rPr>
          <w:rFonts w:ascii="Book Antiqua" w:hAnsi="Book Antiqua" w:cs="Century Gothic"/>
          <w:color w:val="000000"/>
          <w:sz w:val="24"/>
          <w:szCs w:val="24"/>
        </w:rPr>
        <w:t xml:space="preserve"> confidential nature of the relationship between the student and </w:t>
      </w:r>
      <w:r w:rsidR="00AC030A">
        <w:rPr>
          <w:rFonts w:ascii="Book Antiqua" w:hAnsi="Book Antiqua" w:cs="Century Gothic"/>
          <w:color w:val="000000"/>
          <w:sz w:val="24"/>
          <w:szCs w:val="24"/>
        </w:rPr>
        <w:t>GLVREA</w:t>
      </w:r>
      <w:r w:rsidRPr="00AC030A">
        <w:rPr>
          <w:rFonts w:ascii="Book Antiqua" w:hAnsi="Book Antiqua" w:cs="Century Gothic"/>
          <w:color w:val="000000"/>
          <w:sz w:val="24"/>
          <w:szCs w:val="24"/>
        </w:rPr>
        <w:t xml:space="preserve">. </w:t>
      </w:r>
    </w:p>
    <w:p w14:paraId="0844E4D2" w14:textId="77777777" w:rsidR="003F5B61" w:rsidRPr="00AC030A" w:rsidRDefault="003F5B61" w:rsidP="00AC030A">
      <w:pPr>
        <w:autoSpaceDE w:val="0"/>
        <w:autoSpaceDN w:val="0"/>
        <w:adjustRightInd w:val="0"/>
        <w:spacing w:after="0" w:line="240" w:lineRule="auto"/>
        <w:jc w:val="both"/>
        <w:rPr>
          <w:rFonts w:ascii="Book Antiqua" w:hAnsi="Book Antiqua" w:cs="Century Gothic"/>
          <w:color w:val="000000"/>
          <w:sz w:val="24"/>
          <w:szCs w:val="24"/>
        </w:rPr>
      </w:pPr>
    </w:p>
    <w:p w14:paraId="560AF4AD" w14:textId="77777777" w:rsidR="003F5B61" w:rsidRPr="00AC030A" w:rsidRDefault="003F5B61" w:rsidP="00AC030A">
      <w:pPr>
        <w:autoSpaceDE w:val="0"/>
        <w:autoSpaceDN w:val="0"/>
        <w:adjustRightInd w:val="0"/>
        <w:spacing w:after="0" w:line="240" w:lineRule="auto"/>
        <w:jc w:val="both"/>
        <w:rPr>
          <w:rFonts w:ascii="Book Antiqua" w:hAnsi="Book Antiqua" w:cs="Century Gothic"/>
          <w:color w:val="000000"/>
          <w:sz w:val="24"/>
          <w:szCs w:val="24"/>
        </w:rPr>
      </w:pPr>
      <w:r w:rsidRPr="00AC030A">
        <w:rPr>
          <w:rFonts w:ascii="Book Antiqua" w:hAnsi="Book Antiqua" w:cs="Century Gothic"/>
          <w:color w:val="000000"/>
          <w:sz w:val="24"/>
          <w:szCs w:val="24"/>
        </w:rPr>
        <w:t xml:space="preserve">Information about a student’s grades or attendance will not be divulged without the written consent of the student. </w:t>
      </w:r>
    </w:p>
    <w:p w14:paraId="7D596703" w14:textId="77777777" w:rsidR="003F5B61" w:rsidRPr="00AC030A" w:rsidRDefault="003F5B61" w:rsidP="00AC030A">
      <w:pPr>
        <w:autoSpaceDE w:val="0"/>
        <w:autoSpaceDN w:val="0"/>
        <w:adjustRightInd w:val="0"/>
        <w:spacing w:after="0" w:line="240" w:lineRule="auto"/>
        <w:jc w:val="both"/>
        <w:rPr>
          <w:rFonts w:ascii="Book Antiqua" w:hAnsi="Book Antiqua" w:cs="Century Gothic"/>
          <w:color w:val="000000"/>
          <w:sz w:val="24"/>
          <w:szCs w:val="24"/>
        </w:rPr>
      </w:pPr>
    </w:p>
    <w:p w14:paraId="69D1D9F2" w14:textId="77777777" w:rsidR="003F5B61" w:rsidRPr="00AC030A" w:rsidRDefault="003F5B61" w:rsidP="00AC030A">
      <w:pPr>
        <w:autoSpaceDE w:val="0"/>
        <w:autoSpaceDN w:val="0"/>
        <w:adjustRightInd w:val="0"/>
        <w:spacing w:after="0" w:line="240" w:lineRule="auto"/>
        <w:jc w:val="both"/>
        <w:rPr>
          <w:rFonts w:ascii="Book Antiqua" w:hAnsi="Book Antiqua" w:cs="Century Gothic"/>
          <w:color w:val="000000"/>
          <w:sz w:val="24"/>
          <w:szCs w:val="24"/>
        </w:rPr>
      </w:pPr>
      <w:r w:rsidRPr="00AC030A">
        <w:rPr>
          <w:rFonts w:ascii="Book Antiqua" w:hAnsi="Book Antiqua" w:cs="Century Gothic"/>
          <w:color w:val="000000"/>
          <w:sz w:val="24"/>
          <w:szCs w:val="24"/>
        </w:rPr>
        <w:t xml:space="preserve">Graded class projects will be distributed to a member’s office in a sealed envelope, only after written approval by the student. Otherwise all projects will be available for pick up at the Association office. </w:t>
      </w:r>
    </w:p>
    <w:p w14:paraId="32A2FC7F" w14:textId="77777777" w:rsidR="003F5B61" w:rsidRPr="00AC030A" w:rsidRDefault="003F5B61" w:rsidP="00AC030A">
      <w:pPr>
        <w:autoSpaceDE w:val="0"/>
        <w:autoSpaceDN w:val="0"/>
        <w:adjustRightInd w:val="0"/>
        <w:spacing w:after="0" w:line="240" w:lineRule="auto"/>
        <w:jc w:val="both"/>
        <w:rPr>
          <w:rFonts w:ascii="Book Antiqua" w:hAnsi="Book Antiqua" w:cs="Century Gothic"/>
          <w:color w:val="000000"/>
          <w:sz w:val="24"/>
          <w:szCs w:val="24"/>
        </w:rPr>
      </w:pPr>
    </w:p>
    <w:p w14:paraId="31BD56F9" w14:textId="77777777" w:rsidR="003F5B61" w:rsidRPr="00AC030A" w:rsidRDefault="003F5B61" w:rsidP="00AC030A">
      <w:pPr>
        <w:autoSpaceDE w:val="0"/>
        <w:autoSpaceDN w:val="0"/>
        <w:adjustRightInd w:val="0"/>
        <w:spacing w:after="0" w:line="240" w:lineRule="auto"/>
        <w:jc w:val="both"/>
        <w:rPr>
          <w:rFonts w:ascii="Book Antiqua" w:hAnsi="Book Antiqua" w:cs="Century Gothic"/>
          <w:color w:val="000000"/>
          <w:sz w:val="24"/>
          <w:szCs w:val="24"/>
        </w:rPr>
      </w:pPr>
      <w:r w:rsidRPr="00AC030A">
        <w:rPr>
          <w:rFonts w:ascii="Book Antiqua" w:hAnsi="Book Antiqua" w:cs="Century Gothic"/>
          <w:color w:val="000000"/>
          <w:sz w:val="24"/>
          <w:szCs w:val="24"/>
        </w:rPr>
        <w:t xml:space="preserve">To preserve the mutually beneficial relationship which </w:t>
      </w:r>
      <w:r w:rsidR="00AC030A">
        <w:rPr>
          <w:rFonts w:ascii="Book Antiqua" w:hAnsi="Book Antiqua" w:cs="Century Gothic"/>
          <w:color w:val="000000"/>
          <w:sz w:val="24"/>
          <w:szCs w:val="24"/>
        </w:rPr>
        <w:t>GLVREA</w:t>
      </w:r>
      <w:r w:rsidRPr="00AC030A">
        <w:rPr>
          <w:rFonts w:ascii="Book Antiqua" w:hAnsi="Book Antiqua" w:cs="Century Gothic"/>
          <w:color w:val="000000"/>
          <w:sz w:val="24"/>
          <w:szCs w:val="24"/>
        </w:rPr>
        <w:t xml:space="preserve"> enjoys with members of the Greater Lehigh Valley REALTORS®, information indicating a student’s enrollment, excluding grades and attendance, will be informally and confidentially shared with a member firm’s owner/manager on request, the Human Relations Commission, reimbursing authorities, etc., providing such information is not used for any purpose detrimental to the student. The address and phone number of the student will </w:t>
      </w:r>
      <w:r w:rsidRPr="00AC030A">
        <w:rPr>
          <w:rFonts w:ascii="Book Antiqua" w:hAnsi="Book Antiqua" w:cs="Century Gothic"/>
          <w:color w:val="000000"/>
          <w:sz w:val="24"/>
          <w:szCs w:val="24"/>
          <w:u w:val="single"/>
        </w:rPr>
        <w:t xml:space="preserve">not </w:t>
      </w:r>
      <w:r w:rsidRPr="00AC030A">
        <w:rPr>
          <w:rFonts w:ascii="Book Antiqua" w:hAnsi="Book Antiqua" w:cs="Century Gothic"/>
          <w:color w:val="000000"/>
          <w:sz w:val="24"/>
          <w:szCs w:val="24"/>
        </w:rPr>
        <w:t xml:space="preserve">be disclosed. </w:t>
      </w:r>
    </w:p>
    <w:p w14:paraId="47BE6932" w14:textId="77777777" w:rsidR="003F5B61" w:rsidRDefault="003F5B61" w:rsidP="00816CA6">
      <w:pPr>
        <w:rPr>
          <w:rFonts w:ascii="Book Antiqua" w:eastAsia="Arial Unicode MS" w:hAnsi="Book Antiqua" w:cs="Arial"/>
          <w:noProof/>
          <w:sz w:val="24"/>
          <w:szCs w:val="24"/>
        </w:rPr>
      </w:pPr>
    </w:p>
    <w:p w14:paraId="6ED67BBA" w14:textId="77777777" w:rsidR="00E83767" w:rsidRPr="00AC030A" w:rsidRDefault="00E83767" w:rsidP="00816CA6">
      <w:pPr>
        <w:rPr>
          <w:rFonts w:ascii="Book Antiqua" w:eastAsia="Arial Unicode MS" w:hAnsi="Book Antiqua" w:cs="Arial"/>
          <w:noProof/>
          <w:sz w:val="24"/>
          <w:szCs w:val="24"/>
        </w:rPr>
      </w:pPr>
    </w:p>
    <w:p w14:paraId="3555833C" w14:textId="77777777" w:rsidR="003F5B61" w:rsidRPr="00AC030A" w:rsidRDefault="003F5B61" w:rsidP="003F5B6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Book Antiqua" w:hAnsi="Book Antiqua" w:cs="Century Gothic"/>
          <w:color w:val="000000"/>
          <w:sz w:val="24"/>
          <w:szCs w:val="24"/>
        </w:rPr>
      </w:pPr>
      <w:r w:rsidRPr="00AC030A">
        <w:rPr>
          <w:rFonts w:ascii="Book Antiqua" w:hAnsi="Book Antiqua" w:cs="Century Gothic"/>
          <w:b/>
          <w:bCs/>
          <w:color w:val="000000"/>
          <w:sz w:val="24"/>
          <w:szCs w:val="24"/>
        </w:rPr>
        <w:t>No Recruiting Policy</w:t>
      </w:r>
    </w:p>
    <w:p w14:paraId="2C986798" w14:textId="77777777" w:rsidR="003F5B61" w:rsidRPr="00AC030A" w:rsidRDefault="003F5B61" w:rsidP="003F5B61">
      <w:pPr>
        <w:autoSpaceDE w:val="0"/>
        <w:autoSpaceDN w:val="0"/>
        <w:adjustRightInd w:val="0"/>
        <w:spacing w:after="0" w:line="240" w:lineRule="auto"/>
        <w:jc w:val="both"/>
        <w:rPr>
          <w:rFonts w:ascii="Book Antiqua" w:hAnsi="Book Antiqua" w:cs="Century Gothic"/>
          <w:color w:val="000000"/>
          <w:sz w:val="24"/>
          <w:szCs w:val="24"/>
        </w:rPr>
      </w:pPr>
    </w:p>
    <w:p w14:paraId="6DCB010A" w14:textId="77777777" w:rsidR="003F5B61" w:rsidRPr="00AC030A" w:rsidRDefault="00AC030A" w:rsidP="00AC030A">
      <w:pPr>
        <w:autoSpaceDE w:val="0"/>
        <w:autoSpaceDN w:val="0"/>
        <w:adjustRightInd w:val="0"/>
        <w:spacing w:after="0" w:line="240" w:lineRule="auto"/>
        <w:jc w:val="both"/>
        <w:rPr>
          <w:rFonts w:ascii="Book Antiqua" w:hAnsi="Book Antiqua" w:cs="Century Gothic"/>
          <w:color w:val="000000"/>
          <w:sz w:val="24"/>
          <w:szCs w:val="24"/>
        </w:rPr>
      </w:pPr>
      <w:r>
        <w:rPr>
          <w:rFonts w:ascii="Book Antiqua" w:hAnsi="Book Antiqua" w:cs="Century Gothic"/>
          <w:color w:val="000000"/>
          <w:sz w:val="24"/>
          <w:szCs w:val="24"/>
        </w:rPr>
        <w:t>GLVREA</w:t>
      </w:r>
      <w:r w:rsidR="003F5B61" w:rsidRPr="00AC030A">
        <w:rPr>
          <w:rFonts w:ascii="Book Antiqua" w:hAnsi="Book Antiqua" w:cs="Century Gothic"/>
          <w:color w:val="000000"/>
          <w:sz w:val="24"/>
          <w:szCs w:val="24"/>
        </w:rPr>
        <w:t xml:space="preserve"> enjoys a positive relationship </w:t>
      </w:r>
      <w:r w:rsidR="00F55A52" w:rsidRPr="00AC030A">
        <w:rPr>
          <w:rFonts w:ascii="Book Antiqua" w:hAnsi="Book Antiqua" w:cs="Century Gothic"/>
          <w:color w:val="000000"/>
          <w:sz w:val="24"/>
          <w:szCs w:val="24"/>
        </w:rPr>
        <w:t xml:space="preserve">and values referrals from all </w:t>
      </w:r>
      <w:r w:rsidR="003F5B61" w:rsidRPr="00AC030A">
        <w:rPr>
          <w:rFonts w:ascii="Book Antiqua" w:hAnsi="Book Antiqua" w:cs="Century Gothic"/>
          <w:color w:val="000000"/>
          <w:sz w:val="24"/>
          <w:szCs w:val="24"/>
        </w:rPr>
        <w:t xml:space="preserve">real estate firms throughout the </w:t>
      </w:r>
      <w:r w:rsidR="00F55A52" w:rsidRPr="00AC030A">
        <w:rPr>
          <w:rFonts w:ascii="Book Antiqua" w:hAnsi="Book Antiqua" w:cs="Century Gothic"/>
          <w:color w:val="000000"/>
          <w:sz w:val="24"/>
          <w:szCs w:val="24"/>
        </w:rPr>
        <w:t xml:space="preserve">Greater </w:t>
      </w:r>
      <w:r w:rsidR="003F5B61" w:rsidRPr="00AC030A">
        <w:rPr>
          <w:rFonts w:ascii="Book Antiqua" w:hAnsi="Book Antiqua" w:cs="Century Gothic"/>
          <w:color w:val="000000"/>
          <w:sz w:val="24"/>
          <w:szCs w:val="24"/>
        </w:rPr>
        <w:t xml:space="preserve">Lehigh Valley. </w:t>
      </w:r>
      <w:r w:rsidR="00F55A52" w:rsidRPr="00AC030A">
        <w:rPr>
          <w:rFonts w:ascii="Book Antiqua" w:hAnsi="Book Antiqua" w:cs="Century Gothic"/>
          <w:color w:val="000000"/>
          <w:sz w:val="24"/>
          <w:szCs w:val="24"/>
        </w:rPr>
        <w:t>We enjoy our success not only because of the teaching skills and expertise of our instructors, but because of their sensitivity and professionalism in dealing with the recruiting issue. As such</w:t>
      </w:r>
      <w:r w:rsidR="003F5B61" w:rsidRPr="00AC030A">
        <w:rPr>
          <w:rFonts w:ascii="Book Antiqua" w:hAnsi="Book Antiqua" w:cs="Century Gothic"/>
          <w:color w:val="000000"/>
          <w:sz w:val="24"/>
          <w:szCs w:val="24"/>
        </w:rPr>
        <w:t xml:space="preserve">, </w:t>
      </w:r>
      <w:r>
        <w:rPr>
          <w:rFonts w:ascii="Book Antiqua" w:hAnsi="Book Antiqua" w:cs="Century Gothic"/>
          <w:color w:val="000000"/>
          <w:sz w:val="24"/>
          <w:szCs w:val="24"/>
        </w:rPr>
        <w:t>GLVREA</w:t>
      </w:r>
      <w:r w:rsidR="003F5B61" w:rsidRPr="00AC030A">
        <w:rPr>
          <w:rFonts w:ascii="Book Antiqua" w:hAnsi="Book Antiqua" w:cs="Century Gothic"/>
          <w:color w:val="000000"/>
          <w:sz w:val="24"/>
          <w:szCs w:val="24"/>
        </w:rPr>
        <w:t xml:space="preserve"> does not permit the recruitment or solicitation of students enrolled in its course. </w:t>
      </w:r>
    </w:p>
    <w:p w14:paraId="1FF3E022" w14:textId="77777777" w:rsidR="003F5B61" w:rsidRPr="00AC030A" w:rsidRDefault="003F5B61" w:rsidP="003F5B61">
      <w:pPr>
        <w:autoSpaceDE w:val="0"/>
        <w:autoSpaceDN w:val="0"/>
        <w:adjustRightInd w:val="0"/>
        <w:spacing w:after="0" w:line="240" w:lineRule="auto"/>
        <w:jc w:val="both"/>
        <w:rPr>
          <w:rFonts w:ascii="Book Antiqua" w:hAnsi="Book Antiqua" w:cs="Century Gothic"/>
          <w:color w:val="000000"/>
          <w:sz w:val="24"/>
          <w:szCs w:val="24"/>
        </w:rPr>
      </w:pPr>
    </w:p>
    <w:p w14:paraId="69EA49CC" w14:textId="77777777" w:rsidR="003F5B61" w:rsidRPr="00AC030A" w:rsidRDefault="00F55A52" w:rsidP="003F5B61">
      <w:pPr>
        <w:autoSpaceDE w:val="0"/>
        <w:autoSpaceDN w:val="0"/>
        <w:adjustRightInd w:val="0"/>
        <w:spacing w:after="0" w:line="240" w:lineRule="auto"/>
        <w:jc w:val="both"/>
        <w:rPr>
          <w:rFonts w:ascii="Book Antiqua" w:hAnsi="Book Antiqua" w:cs="Century Gothic"/>
          <w:color w:val="000000"/>
          <w:sz w:val="24"/>
          <w:szCs w:val="24"/>
        </w:rPr>
      </w:pPr>
      <w:r w:rsidRPr="00AC030A">
        <w:rPr>
          <w:rFonts w:ascii="Book Antiqua" w:hAnsi="Book Antiqua" w:cs="Century Gothic"/>
          <w:color w:val="000000"/>
          <w:sz w:val="24"/>
          <w:szCs w:val="24"/>
        </w:rPr>
        <w:t>There will be n</w:t>
      </w:r>
      <w:r w:rsidR="003F5B61" w:rsidRPr="00AC030A">
        <w:rPr>
          <w:rFonts w:ascii="Book Antiqua" w:hAnsi="Book Antiqua" w:cs="Century Gothic"/>
          <w:color w:val="000000"/>
          <w:sz w:val="24"/>
          <w:szCs w:val="24"/>
        </w:rPr>
        <w:t xml:space="preserve">o recruiting for employment opportunities for any real estate brokerage or appraisal firm allowed in any class offered by </w:t>
      </w:r>
      <w:r w:rsidR="00AC030A">
        <w:rPr>
          <w:rFonts w:ascii="Book Antiqua" w:hAnsi="Book Antiqua" w:cs="Century Gothic"/>
          <w:color w:val="000000"/>
          <w:sz w:val="24"/>
          <w:szCs w:val="24"/>
        </w:rPr>
        <w:t>GLVREA</w:t>
      </w:r>
      <w:r w:rsidR="003F5B61" w:rsidRPr="00AC030A">
        <w:rPr>
          <w:rFonts w:ascii="Book Antiqua" w:hAnsi="Book Antiqua" w:cs="Century Gothic"/>
          <w:color w:val="000000"/>
          <w:sz w:val="24"/>
          <w:szCs w:val="24"/>
        </w:rPr>
        <w:t xml:space="preserve">. Any form of recruiting, whether oral or written, should be promptly reported to </w:t>
      </w:r>
      <w:r w:rsidR="00AC030A">
        <w:rPr>
          <w:rFonts w:ascii="Book Antiqua" w:hAnsi="Book Antiqua" w:cs="Century Gothic"/>
          <w:color w:val="000000"/>
          <w:sz w:val="24"/>
          <w:szCs w:val="24"/>
        </w:rPr>
        <w:t>GLVREA’s</w:t>
      </w:r>
      <w:r w:rsidR="003F5B61" w:rsidRPr="00AC030A">
        <w:rPr>
          <w:rFonts w:ascii="Book Antiqua" w:hAnsi="Book Antiqua" w:cs="Century Gothic"/>
          <w:color w:val="000000"/>
          <w:sz w:val="24"/>
          <w:szCs w:val="24"/>
        </w:rPr>
        <w:t xml:space="preserve"> administrative personnel and the State Real Estate Commission by calling 800-822-2113. </w:t>
      </w:r>
    </w:p>
    <w:p w14:paraId="5C1E01F5" w14:textId="77777777" w:rsidR="003F5B61" w:rsidRPr="00AC030A" w:rsidRDefault="003F5B61" w:rsidP="003F5B61">
      <w:pPr>
        <w:autoSpaceDE w:val="0"/>
        <w:autoSpaceDN w:val="0"/>
        <w:adjustRightInd w:val="0"/>
        <w:spacing w:after="0" w:line="240" w:lineRule="auto"/>
        <w:jc w:val="both"/>
        <w:rPr>
          <w:rFonts w:ascii="Book Antiqua" w:hAnsi="Book Antiqua" w:cs="Century Gothic"/>
          <w:color w:val="000000"/>
          <w:sz w:val="24"/>
          <w:szCs w:val="24"/>
        </w:rPr>
      </w:pPr>
    </w:p>
    <w:p w14:paraId="063DEE99" w14:textId="77777777" w:rsidR="003F5B61" w:rsidRPr="00AC030A" w:rsidRDefault="003F5B61" w:rsidP="003F5B61">
      <w:pPr>
        <w:autoSpaceDE w:val="0"/>
        <w:autoSpaceDN w:val="0"/>
        <w:adjustRightInd w:val="0"/>
        <w:spacing w:after="0" w:line="240" w:lineRule="auto"/>
        <w:jc w:val="both"/>
        <w:rPr>
          <w:rFonts w:ascii="Book Antiqua" w:hAnsi="Book Antiqua" w:cs="Century Gothic"/>
          <w:color w:val="000000"/>
          <w:sz w:val="24"/>
          <w:szCs w:val="24"/>
        </w:rPr>
      </w:pPr>
      <w:r w:rsidRPr="00AC030A">
        <w:rPr>
          <w:rFonts w:ascii="Book Antiqua" w:hAnsi="Book Antiqua" w:cs="Century Gothic"/>
          <w:color w:val="000000"/>
          <w:sz w:val="24"/>
          <w:szCs w:val="24"/>
        </w:rPr>
        <w:t xml:space="preserve">This policy is not intended to restrict instructors from meeting with students after the course is over, upon student request. If an enrolled student asks an instructor for employment information before the course is over, we ask that the instructor schedule an appointment for a time following completion of the course. </w:t>
      </w:r>
    </w:p>
    <w:p w14:paraId="10F707DA" w14:textId="77777777" w:rsidR="003F5B61" w:rsidRPr="00AC030A" w:rsidRDefault="003F5B61" w:rsidP="003F5B61">
      <w:pPr>
        <w:autoSpaceDE w:val="0"/>
        <w:autoSpaceDN w:val="0"/>
        <w:adjustRightInd w:val="0"/>
        <w:spacing w:after="0" w:line="240" w:lineRule="auto"/>
        <w:jc w:val="both"/>
        <w:rPr>
          <w:rFonts w:ascii="Book Antiqua" w:hAnsi="Book Antiqua" w:cs="Century Gothic"/>
          <w:color w:val="000000"/>
          <w:sz w:val="24"/>
          <w:szCs w:val="24"/>
        </w:rPr>
      </w:pPr>
    </w:p>
    <w:p w14:paraId="6FF4E65F" w14:textId="77777777" w:rsidR="003F5B61" w:rsidRPr="00AC030A" w:rsidRDefault="003F5B61" w:rsidP="003F5B61">
      <w:pPr>
        <w:autoSpaceDE w:val="0"/>
        <w:autoSpaceDN w:val="0"/>
        <w:adjustRightInd w:val="0"/>
        <w:spacing w:after="0" w:line="240" w:lineRule="auto"/>
        <w:jc w:val="both"/>
        <w:rPr>
          <w:rFonts w:ascii="Book Antiqua" w:hAnsi="Book Antiqua" w:cs="Century Gothic"/>
          <w:color w:val="000000"/>
          <w:sz w:val="24"/>
          <w:szCs w:val="24"/>
        </w:rPr>
      </w:pPr>
      <w:r w:rsidRPr="00AC030A">
        <w:rPr>
          <w:rFonts w:ascii="Book Antiqua" w:hAnsi="Book Antiqua" w:cs="Century Gothic"/>
          <w:color w:val="000000"/>
          <w:sz w:val="24"/>
          <w:szCs w:val="24"/>
        </w:rPr>
        <w:t xml:space="preserve">This policy does, however, restrict instructors from promoting their firms or commenting on the practices of competitors while representing </w:t>
      </w:r>
      <w:r w:rsidR="00AC030A">
        <w:rPr>
          <w:rFonts w:ascii="Book Antiqua" w:hAnsi="Book Antiqua" w:cs="Century Gothic"/>
          <w:color w:val="000000"/>
          <w:sz w:val="24"/>
          <w:szCs w:val="24"/>
        </w:rPr>
        <w:t>GLVREA</w:t>
      </w:r>
      <w:r w:rsidRPr="00AC030A">
        <w:rPr>
          <w:rFonts w:ascii="Book Antiqua" w:hAnsi="Book Antiqua" w:cs="Century Gothic"/>
          <w:color w:val="000000"/>
          <w:sz w:val="24"/>
          <w:szCs w:val="24"/>
        </w:rPr>
        <w:t xml:space="preserve">. It prohibits instructors from approaching students enrolled in their courses with the intent to recruit for their firms. </w:t>
      </w:r>
    </w:p>
    <w:p w14:paraId="2136C2D9" w14:textId="77777777" w:rsidR="003F5B61" w:rsidRPr="00AC030A" w:rsidRDefault="003F5B61" w:rsidP="003F5B61">
      <w:pPr>
        <w:autoSpaceDE w:val="0"/>
        <w:autoSpaceDN w:val="0"/>
        <w:adjustRightInd w:val="0"/>
        <w:spacing w:after="0" w:line="240" w:lineRule="auto"/>
        <w:jc w:val="both"/>
        <w:rPr>
          <w:rFonts w:ascii="Book Antiqua" w:hAnsi="Book Antiqua" w:cs="Century Gothic"/>
          <w:color w:val="000000"/>
          <w:sz w:val="24"/>
          <w:szCs w:val="24"/>
        </w:rPr>
      </w:pPr>
    </w:p>
    <w:p w14:paraId="4CDDCDE2" w14:textId="77777777" w:rsidR="003F5B61" w:rsidRDefault="003F5B61" w:rsidP="003F5B61">
      <w:pPr>
        <w:autoSpaceDE w:val="0"/>
        <w:autoSpaceDN w:val="0"/>
        <w:adjustRightInd w:val="0"/>
        <w:spacing w:after="0" w:line="240" w:lineRule="auto"/>
        <w:jc w:val="both"/>
        <w:rPr>
          <w:rFonts w:ascii="Book Antiqua" w:hAnsi="Book Antiqua" w:cs="Century Gothic"/>
          <w:color w:val="000000"/>
          <w:sz w:val="24"/>
          <w:szCs w:val="24"/>
        </w:rPr>
      </w:pPr>
      <w:r w:rsidRPr="00AC030A">
        <w:rPr>
          <w:rFonts w:ascii="Book Antiqua" w:hAnsi="Book Antiqua" w:cs="Century Gothic"/>
          <w:color w:val="000000"/>
          <w:sz w:val="24"/>
          <w:szCs w:val="24"/>
        </w:rPr>
        <w:t xml:space="preserve">Because of this policy, students should not expect advice, information or a referral concerning specific brokerage or appraisal companies from their instructors while enrolled </w:t>
      </w:r>
      <w:r w:rsidR="00AC030A">
        <w:rPr>
          <w:rFonts w:ascii="Book Antiqua" w:hAnsi="Book Antiqua" w:cs="Century Gothic"/>
          <w:color w:val="000000"/>
          <w:sz w:val="24"/>
          <w:szCs w:val="24"/>
        </w:rPr>
        <w:t>at GLVREA.</w:t>
      </w:r>
    </w:p>
    <w:p w14:paraId="743022C7" w14:textId="77777777" w:rsidR="00AC030A" w:rsidRPr="00AC030A" w:rsidRDefault="00AC030A" w:rsidP="003F5B61">
      <w:pPr>
        <w:autoSpaceDE w:val="0"/>
        <w:autoSpaceDN w:val="0"/>
        <w:adjustRightInd w:val="0"/>
        <w:spacing w:after="0" w:line="240" w:lineRule="auto"/>
        <w:jc w:val="both"/>
        <w:rPr>
          <w:rFonts w:ascii="Book Antiqua" w:hAnsi="Book Antiqua" w:cs="Century Gothic"/>
          <w:color w:val="000000"/>
          <w:sz w:val="24"/>
          <w:szCs w:val="24"/>
        </w:rPr>
      </w:pPr>
    </w:p>
    <w:p w14:paraId="75B317AA" w14:textId="77777777" w:rsidR="003F5B61" w:rsidRDefault="003F5B61" w:rsidP="003F5B61">
      <w:pPr>
        <w:autoSpaceDE w:val="0"/>
        <w:autoSpaceDN w:val="0"/>
        <w:adjustRightInd w:val="0"/>
        <w:spacing w:after="0" w:line="240" w:lineRule="auto"/>
        <w:jc w:val="both"/>
        <w:rPr>
          <w:rFonts w:ascii="Book Antiqua" w:hAnsi="Book Antiqua" w:cs="Century Gothic"/>
          <w:color w:val="000000"/>
          <w:sz w:val="24"/>
          <w:szCs w:val="24"/>
        </w:rPr>
      </w:pPr>
      <w:r w:rsidRPr="00AC030A">
        <w:rPr>
          <w:rFonts w:ascii="Book Antiqua" w:hAnsi="Book Antiqua" w:cs="Century Gothic"/>
          <w:color w:val="000000"/>
          <w:sz w:val="24"/>
          <w:szCs w:val="24"/>
        </w:rPr>
        <w:t xml:space="preserve">The following guidelines define this policy further: </w:t>
      </w:r>
    </w:p>
    <w:p w14:paraId="729FB9D5" w14:textId="77777777" w:rsidR="00AC030A" w:rsidRPr="00AC030A" w:rsidRDefault="00AC030A" w:rsidP="003F5B61">
      <w:pPr>
        <w:autoSpaceDE w:val="0"/>
        <w:autoSpaceDN w:val="0"/>
        <w:adjustRightInd w:val="0"/>
        <w:spacing w:after="0" w:line="240" w:lineRule="auto"/>
        <w:jc w:val="both"/>
        <w:rPr>
          <w:rFonts w:ascii="Book Antiqua" w:hAnsi="Book Antiqua" w:cs="Century Gothic"/>
          <w:color w:val="000000"/>
          <w:sz w:val="24"/>
          <w:szCs w:val="24"/>
        </w:rPr>
      </w:pPr>
    </w:p>
    <w:p w14:paraId="74A921ED" w14:textId="77777777" w:rsidR="003F5B61" w:rsidRPr="00AC030A" w:rsidRDefault="003F5B61" w:rsidP="003F5B61">
      <w:pPr>
        <w:pStyle w:val="ListParagraph"/>
        <w:numPr>
          <w:ilvl w:val="0"/>
          <w:numId w:val="15"/>
        </w:numPr>
        <w:autoSpaceDE w:val="0"/>
        <w:autoSpaceDN w:val="0"/>
        <w:adjustRightInd w:val="0"/>
        <w:spacing w:after="0" w:line="240" w:lineRule="auto"/>
        <w:rPr>
          <w:rFonts w:ascii="Book Antiqua" w:hAnsi="Book Antiqua" w:cs="Century Gothic"/>
          <w:color w:val="000000"/>
          <w:sz w:val="24"/>
          <w:szCs w:val="24"/>
        </w:rPr>
      </w:pPr>
      <w:r w:rsidRPr="00AC030A">
        <w:rPr>
          <w:rFonts w:ascii="Book Antiqua" w:hAnsi="Book Antiqua" w:cs="Century Gothic"/>
          <w:color w:val="000000"/>
          <w:sz w:val="24"/>
          <w:szCs w:val="24"/>
        </w:rPr>
        <w:t xml:space="preserve">During class sessions, an instructor’s clothing may not reflect a particular company or affiliation.  </w:t>
      </w:r>
    </w:p>
    <w:p w14:paraId="1787838D" w14:textId="77777777" w:rsidR="003F5B61" w:rsidRPr="00AC030A" w:rsidRDefault="003F5B61" w:rsidP="003F5B61">
      <w:pPr>
        <w:pStyle w:val="ListParagraph"/>
        <w:numPr>
          <w:ilvl w:val="0"/>
          <w:numId w:val="15"/>
        </w:numPr>
        <w:autoSpaceDE w:val="0"/>
        <w:autoSpaceDN w:val="0"/>
        <w:adjustRightInd w:val="0"/>
        <w:spacing w:after="0" w:line="240" w:lineRule="auto"/>
        <w:rPr>
          <w:rFonts w:ascii="Book Antiqua" w:hAnsi="Book Antiqua" w:cs="Century Gothic"/>
          <w:color w:val="000000"/>
          <w:sz w:val="24"/>
          <w:szCs w:val="24"/>
        </w:rPr>
      </w:pPr>
      <w:r w:rsidRPr="00AC030A">
        <w:rPr>
          <w:rFonts w:ascii="Book Antiqua" w:hAnsi="Book Antiqua" w:cs="Century Gothic"/>
          <w:color w:val="000000"/>
          <w:sz w:val="24"/>
          <w:szCs w:val="24"/>
        </w:rPr>
        <w:t>Instructors may write their office phone number on the board</w:t>
      </w:r>
      <w:r w:rsidR="00F55A52" w:rsidRPr="00AC030A">
        <w:rPr>
          <w:rFonts w:ascii="Book Antiqua" w:hAnsi="Book Antiqua" w:cs="Century Gothic"/>
          <w:color w:val="000000"/>
          <w:sz w:val="24"/>
          <w:szCs w:val="24"/>
        </w:rPr>
        <w:t>,</w:t>
      </w:r>
      <w:r w:rsidRPr="00AC030A">
        <w:rPr>
          <w:rFonts w:ascii="Book Antiqua" w:hAnsi="Book Antiqua" w:cs="Century Gothic"/>
          <w:color w:val="000000"/>
          <w:sz w:val="24"/>
          <w:szCs w:val="24"/>
        </w:rPr>
        <w:t xml:space="preserve"> if they want students to call with questions. Distribution of business cards is </w:t>
      </w:r>
      <w:r w:rsidRPr="00AC030A">
        <w:rPr>
          <w:rFonts w:ascii="Book Antiqua" w:hAnsi="Book Antiqua" w:cs="Century Gothic"/>
          <w:color w:val="000000"/>
          <w:sz w:val="24"/>
          <w:szCs w:val="24"/>
          <w:u w:val="single"/>
        </w:rPr>
        <w:t>prohibited</w:t>
      </w:r>
      <w:r w:rsidRPr="00AC030A">
        <w:rPr>
          <w:rFonts w:ascii="Book Antiqua" w:hAnsi="Book Antiqua" w:cs="Century Gothic"/>
          <w:color w:val="000000"/>
          <w:sz w:val="24"/>
          <w:szCs w:val="24"/>
        </w:rPr>
        <w:t xml:space="preserve">. </w:t>
      </w:r>
    </w:p>
    <w:p w14:paraId="44CE74D7" w14:textId="77777777" w:rsidR="003F5B61" w:rsidRPr="00AC030A" w:rsidRDefault="003F5B61" w:rsidP="003F5B61">
      <w:pPr>
        <w:pStyle w:val="ListParagraph"/>
        <w:numPr>
          <w:ilvl w:val="0"/>
          <w:numId w:val="15"/>
        </w:numPr>
        <w:autoSpaceDE w:val="0"/>
        <w:autoSpaceDN w:val="0"/>
        <w:adjustRightInd w:val="0"/>
        <w:spacing w:after="0" w:line="240" w:lineRule="auto"/>
        <w:rPr>
          <w:rFonts w:ascii="Book Antiqua" w:hAnsi="Book Antiqua" w:cs="Century Gothic"/>
          <w:color w:val="000000"/>
          <w:sz w:val="24"/>
          <w:szCs w:val="24"/>
        </w:rPr>
      </w:pPr>
      <w:r w:rsidRPr="00AC030A">
        <w:rPr>
          <w:rFonts w:ascii="Book Antiqua" w:hAnsi="Book Antiqua" w:cs="Century Gothic"/>
          <w:color w:val="000000"/>
          <w:sz w:val="24"/>
          <w:szCs w:val="24"/>
        </w:rPr>
        <w:t xml:space="preserve">All handouts must be cleared with school personnel. UNDER NO CIRCUMSTANCES may handouts contain any logos or references to specific companies or franchises. </w:t>
      </w:r>
    </w:p>
    <w:p w14:paraId="3F6533EC" w14:textId="77777777" w:rsidR="003F5B61" w:rsidRDefault="003F5B61" w:rsidP="003F5B61">
      <w:pPr>
        <w:pStyle w:val="ListParagraph"/>
        <w:numPr>
          <w:ilvl w:val="0"/>
          <w:numId w:val="15"/>
        </w:numPr>
        <w:autoSpaceDE w:val="0"/>
        <w:autoSpaceDN w:val="0"/>
        <w:adjustRightInd w:val="0"/>
        <w:spacing w:after="0" w:line="240" w:lineRule="auto"/>
        <w:rPr>
          <w:rFonts w:ascii="Book Antiqua" w:hAnsi="Book Antiqua" w:cs="Century Gothic"/>
          <w:color w:val="000000"/>
          <w:sz w:val="24"/>
          <w:szCs w:val="24"/>
        </w:rPr>
      </w:pPr>
      <w:r w:rsidRPr="00AC030A">
        <w:rPr>
          <w:rFonts w:ascii="Book Antiqua" w:hAnsi="Book Antiqua" w:cs="Century Gothic"/>
          <w:color w:val="000000"/>
          <w:sz w:val="24"/>
          <w:szCs w:val="24"/>
        </w:rPr>
        <w:t xml:space="preserve">If an enrolled student asks his/her instructor for employment information, before the course is over, we ask that the appointment be made with another manager or sales associate </w:t>
      </w:r>
      <w:r w:rsidR="00F55A52" w:rsidRPr="00AC030A">
        <w:rPr>
          <w:rFonts w:ascii="Book Antiqua" w:hAnsi="Book Antiqua" w:cs="Century Gothic"/>
          <w:color w:val="000000"/>
          <w:sz w:val="24"/>
          <w:szCs w:val="24"/>
        </w:rPr>
        <w:t xml:space="preserve">of their respective company </w:t>
      </w:r>
      <w:r w:rsidRPr="00AC030A">
        <w:rPr>
          <w:rFonts w:ascii="Book Antiqua" w:hAnsi="Book Antiqua" w:cs="Century Gothic"/>
          <w:color w:val="000000"/>
          <w:sz w:val="24"/>
          <w:szCs w:val="24"/>
        </w:rPr>
        <w:t xml:space="preserve">throughout the entire course period. </w:t>
      </w:r>
    </w:p>
    <w:p w14:paraId="2885BA14" w14:textId="77777777" w:rsidR="00E83767" w:rsidRDefault="00E83767" w:rsidP="00E83767">
      <w:pPr>
        <w:autoSpaceDE w:val="0"/>
        <w:autoSpaceDN w:val="0"/>
        <w:adjustRightInd w:val="0"/>
        <w:spacing w:after="0" w:line="240" w:lineRule="auto"/>
        <w:rPr>
          <w:rFonts w:ascii="Book Antiqua" w:hAnsi="Book Antiqua" w:cs="Century Gothic"/>
          <w:color w:val="000000"/>
          <w:sz w:val="24"/>
          <w:szCs w:val="24"/>
        </w:rPr>
      </w:pPr>
    </w:p>
    <w:p w14:paraId="2D4066D6" w14:textId="77777777" w:rsidR="00E83767" w:rsidRDefault="00E83767" w:rsidP="00E83767">
      <w:pPr>
        <w:autoSpaceDE w:val="0"/>
        <w:autoSpaceDN w:val="0"/>
        <w:adjustRightInd w:val="0"/>
        <w:spacing w:after="0" w:line="240" w:lineRule="auto"/>
        <w:rPr>
          <w:rFonts w:ascii="Book Antiqua" w:hAnsi="Book Antiqua" w:cs="Century Gothic"/>
          <w:color w:val="000000"/>
          <w:sz w:val="24"/>
          <w:szCs w:val="24"/>
        </w:rPr>
      </w:pPr>
    </w:p>
    <w:p w14:paraId="1AB5E3DB" w14:textId="77777777" w:rsidR="00E83767" w:rsidRDefault="00E83767" w:rsidP="00E83767">
      <w:pPr>
        <w:autoSpaceDE w:val="0"/>
        <w:autoSpaceDN w:val="0"/>
        <w:adjustRightInd w:val="0"/>
        <w:spacing w:after="0" w:line="240" w:lineRule="auto"/>
        <w:rPr>
          <w:rFonts w:ascii="Book Antiqua" w:hAnsi="Book Antiqua" w:cs="Century Gothic"/>
          <w:color w:val="000000"/>
          <w:sz w:val="24"/>
          <w:szCs w:val="24"/>
        </w:rPr>
      </w:pPr>
    </w:p>
    <w:p w14:paraId="4EF3004E" w14:textId="77777777" w:rsidR="00E83767" w:rsidRPr="00E83767" w:rsidRDefault="00E83767" w:rsidP="00E83767">
      <w:pPr>
        <w:autoSpaceDE w:val="0"/>
        <w:autoSpaceDN w:val="0"/>
        <w:adjustRightInd w:val="0"/>
        <w:spacing w:after="0" w:line="240" w:lineRule="auto"/>
        <w:rPr>
          <w:rFonts w:ascii="Book Antiqua" w:hAnsi="Book Antiqua" w:cs="Century Gothic"/>
          <w:color w:val="000000"/>
          <w:sz w:val="24"/>
          <w:szCs w:val="24"/>
        </w:rPr>
      </w:pPr>
    </w:p>
    <w:p w14:paraId="5B5F8F92" w14:textId="77777777" w:rsidR="003F5B61" w:rsidRDefault="003F5B61" w:rsidP="003F5B61">
      <w:pPr>
        <w:autoSpaceDE w:val="0"/>
        <w:autoSpaceDN w:val="0"/>
        <w:adjustRightInd w:val="0"/>
        <w:spacing w:after="0" w:line="240" w:lineRule="auto"/>
        <w:rPr>
          <w:rFonts w:ascii="Book Antiqua" w:hAnsi="Book Antiqua" w:cs="Century Gothic"/>
          <w:color w:val="000000"/>
          <w:sz w:val="24"/>
          <w:szCs w:val="24"/>
        </w:rPr>
      </w:pPr>
    </w:p>
    <w:p w14:paraId="7C13A8B4" w14:textId="77777777" w:rsidR="00E83767" w:rsidRDefault="00E83767" w:rsidP="003F5B61">
      <w:pPr>
        <w:autoSpaceDE w:val="0"/>
        <w:autoSpaceDN w:val="0"/>
        <w:adjustRightInd w:val="0"/>
        <w:spacing w:after="0" w:line="240" w:lineRule="auto"/>
        <w:rPr>
          <w:rFonts w:ascii="Book Antiqua" w:hAnsi="Book Antiqua" w:cs="Century Gothic"/>
          <w:color w:val="000000"/>
          <w:sz w:val="24"/>
          <w:szCs w:val="24"/>
        </w:rPr>
      </w:pPr>
    </w:p>
    <w:p w14:paraId="193C0B56" w14:textId="77777777" w:rsidR="00E83767" w:rsidRPr="00AC030A" w:rsidRDefault="00E83767" w:rsidP="003F5B61">
      <w:pPr>
        <w:autoSpaceDE w:val="0"/>
        <w:autoSpaceDN w:val="0"/>
        <w:adjustRightInd w:val="0"/>
        <w:spacing w:after="0" w:line="240" w:lineRule="auto"/>
        <w:rPr>
          <w:rFonts w:ascii="Book Antiqua" w:hAnsi="Book Antiqua" w:cs="Century Gothic"/>
          <w:color w:val="000000"/>
          <w:sz w:val="24"/>
          <w:szCs w:val="24"/>
        </w:rPr>
      </w:pPr>
    </w:p>
    <w:p w14:paraId="2F8BA528" w14:textId="77777777" w:rsidR="003F5B61" w:rsidRPr="00AC030A" w:rsidRDefault="003F5B61" w:rsidP="003F5B6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Book Antiqua" w:hAnsi="Book Antiqua" w:cs="Century Gothic"/>
          <w:color w:val="000000"/>
          <w:sz w:val="24"/>
          <w:szCs w:val="24"/>
        </w:rPr>
      </w:pPr>
      <w:r w:rsidRPr="00AC030A">
        <w:rPr>
          <w:rFonts w:ascii="Book Antiqua" w:hAnsi="Book Antiqua" w:cs="Century Gothic"/>
          <w:b/>
          <w:bCs/>
          <w:color w:val="000000"/>
          <w:sz w:val="24"/>
          <w:szCs w:val="24"/>
        </w:rPr>
        <w:t xml:space="preserve">Payments/Refunds/Cancellation Policies </w:t>
      </w:r>
    </w:p>
    <w:p w14:paraId="1B4BAAE1" w14:textId="77777777" w:rsidR="00022941" w:rsidRDefault="00022941" w:rsidP="00022941">
      <w:pPr>
        <w:autoSpaceDE w:val="0"/>
        <w:autoSpaceDN w:val="0"/>
        <w:adjustRightInd w:val="0"/>
        <w:spacing w:after="0" w:line="240" w:lineRule="auto"/>
        <w:rPr>
          <w:rFonts w:ascii="Book Antiqua" w:hAnsi="Book Antiqua" w:cs="Century Gothic"/>
          <w:color w:val="000000"/>
          <w:sz w:val="24"/>
          <w:szCs w:val="24"/>
        </w:rPr>
      </w:pPr>
    </w:p>
    <w:p w14:paraId="40E727D2" w14:textId="77777777" w:rsidR="00306A2A" w:rsidRPr="00DF5586" w:rsidRDefault="00306A2A" w:rsidP="00022941">
      <w:pPr>
        <w:autoSpaceDE w:val="0"/>
        <w:autoSpaceDN w:val="0"/>
        <w:adjustRightInd w:val="0"/>
        <w:spacing w:after="0" w:line="240" w:lineRule="auto"/>
        <w:rPr>
          <w:rFonts w:ascii="Book Antiqua" w:hAnsi="Book Antiqua" w:cs="Century Gothic"/>
          <w:color w:val="000000"/>
          <w:sz w:val="24"/>
          <w:szCs w:val="24"/>
        </w:rPr>
      </w:pPr>
    </w:p>
    <w:p w14:paraId="7EEF71F6" w14:textId="77777777" w:rsidR="00022941" w:rsidRPr="00DF5586" w:rsidRDefault="00022941" w:rsidP="00022941">
      <w:pPr>
        <w:autoSpaceDE w:val="0"/>
        <w:autoSpaceDN w:val="0"/>
        <w:adjustRightInd w:val="0"/>
        <w:spacing w:after="0" w:line="240" w:lineRule="auto"/>
        <w:jc w:val="both"/>
        <w:rPr>
          <w:rFonts w:ascii="Book Antiqua" w:hAnsi="Book Antiqua" w:cs="Century Gothic"/>
          <w:color w:val="000000"/>
          <w:sz w:val="24"/>
          <w:szCs w:val="24"/>
        </w:rPr>
      </w:pPr>
      <w:r w:rsidRPr="00DF5586">
        <w:rPr>
          <w:rFonts w:ascii="Book Antiqua" w:hAnsi="Book Antiqua" w:cs="Century Gothic"/>
          <w:color w:val="000000"/>
          <w:sz w:val="24"/>
          <w:szCs w:val="24"/>
        </w:rPr>
        <w:t xml:space="preserve">Tuition must be paid in full on or before the first day of class. </w:t>
      </w:r>
    </w:p>
    <w:p w14:paraId="42F3DFEE" w14:textId="77777777" w:rsidR="00022941" w:rsidRPr="00DF5586" w:rsidRDefault="00022941" w:rsidP="00022941">
      <w:pPr>
        <w:autoSpaceDE w:val="0"/>
        <w:autoSpaceDN w:val="0"/>
        <w:adjustRightInd w:val="0"/>
        <w:spacing w:after="0" w:line="240" w:lineRule="auto"/>
        <w:jc w:val="both"/>
        <w:rPr>
          <w:rFonts w:ascii="Book Antiqua" w:hAnsi="Book Antiqua" w:cs="Century Gothic"/>
          <w:color w:val="000000"/>
          <w:sz w:val="24"/>
          <w:szCs w:val="24"/>
        </w:rPr>
      </w:pPr>
    </w:p>
    <w:p w14:paraId="20E28727" w14:textId="77777777" w:rsidR="00022941" w:rsidRDefault="00022941" w:rsidP="00022941">
      <w:pPr>
        <w:autoSpaceDE w:val="0"/>
        <w:autoSpaceDN w:val="0"/>
        <w:adjustRightInd w:val="0"/>
        <w:spacing w:after="0" w:line="240" w:lineRule="auto"/>
        <w:jc w:val="both"/>
        <w:rPr>
          <w:rFonts w:ascii="Book Antiqua" w:hAnsi="Book Antiqua" w:cs="Century Gothic"/>
          <w:color w:val="000000"/>
          <w:sz w:val="24"/>
          <w:szCs w:val="24"/>
        </w:rPr>
      </w:pPr>
      <w:r w:rsidRPr="00DF5586">
        <w:rPr>
          <w:rFonts w:ascii="Book Antiqua" w:hAnsi="Book Antiqua" w:cs="Century Gothic"/>
          <w:color w:val="000000"/>
          <w:sz w:val="24"/>
          <w:szCs w:val="24"/>
        </w:rPr>
        <w:t xml:space="preserve">Tuition refunds will not be given except under special or unusual circumstances. Requests must be in writing and must be approved by the GLVREA School Director and CEO.  </w:t>
      </w:r>
    </w:p>
    <w:p w14:paraId="2D67A6E8" w14:textId="77777777" w:rsidR="00022941" w:rsidRPr="00DF5586" w:rsidRDefault="00022941" w:rsidP="00022941">
      <w:pPr>
        <w:autoSpaceDE w:val="0"/>
        <w:autoSpaceDN w:val="0"/>
        <w:adjustRightInd w:val="0"/>
        <w:spacing w:after="0" w:line="240" w:lineRule="auto"/>
        <w:jc w:val="both"/>
        <w:rPr>
          <w:rFonts w:ascii="Book Antiqua" w:hAnsi="Book Antiqua" w:cs="Century Gothic"/>
          <w:color w:val="000000"/>
          <w:sz w:val="24"/>
          <w:szCs w:val="24"/>
        </w:rPr>
      </w:pPr>
    </w:p>
    <w:p w14:paraId="7C7ACD8C" w14:textId="613D0362" w:rsidR="00022941" w:rsidRPr="00DF5586" w:rsidRDefault="00022941" w:rsidP="00022941">
      <w:pPr>
        <w:autoSpaceDE w:val="0"/>
        <w:autoSpaceDN w:val="0"/>
        <w:adjustRightInd w:val="0"/>
        <w:spacing w:after="0" w:line="240" w:lineRule="auto"/>
        <w:jc w:val="both"/>
        <w:rPr>
          <w:rFonts w:ascii="Book Antiqua" w:hAnsi="Book Antiqua" w:cs="Century Gothic"/>
          <w:color w:val="000000"/>
          <w:sz w:val="24"/>
          <w:szCs w:val="24"/>
        </w:rPr>
      </w:pPr>
      <w:r w:rsidRPr="00DF5586">
        <w:rPr>
          <w:rFonts w:ascii="Book Antiqua" w:hAnsi="Book Antiqua" w:cs="Century Gothic"/>
          <w:color w:val="000000"/>
          <w:sz w:val="24"/>
          <w:szCs w:val="24"/>
        </w:rPr>
        <w:t xml:space="preserve">In the event school </w:t>
      </w:r>
      <w:r w:rsidR="009C76A8" w:rsidRPr="00DF5586">
        <w:rPr>
          <w:rFonts w:ascii="Book Antiqua" w:hAnsi="Book Antiqua" w:cs="Century Gothic"/>
          <w:color w:val="000000"/>
          <w:sz w:val="24"/>
          <w:szCs w:val="24"/>
        </w:rPr>
        <w:t>must</w:t>
      </w:r>
      <w:r w:rsidRPr="00DF5586">
        <w:rPr>
          <w:rFonts w:ascii="Book Antiqua" w:hAnsi="Book Antiqua" w:cs="Century Gothic"/>
          <w:color w:val="000000"/>
          <w:sz w:val="24"/>
          <w:szCs w:val="24"/>
        </w:rPr>
        <w:t xml:space="preserve"> cancel a class before the completion of the course, student would be entitled to a full refund. </w:t>
      </w:r>
    </w:p>
    <w:p w14:paraId="0E2C67B4" w14:textId="77777777" w:rsidR="00022941" w:rsidRPr="00DF5586" w:rsidRDefault="00022941" w:rsidP="00022941">
      <w:pPr>
        <w:autoSpaceDE w:val="0"/>
        <w:autoSpaceDN w:val="0"/>
        <w:adjustRightInd w:val="0"/>
        <w:spacing w:after="0" w:line="240" w:lineRule="auto"/>
        <w:jc w:val="both"/>
        <w:rPr>
          <w:rFonts w:ascii="Book Antiqua" w:hAnsi="Book Antiqua" w:cs="Century Gothic"/>
          <w:color w:val="000000"/>
          <w:sz w:val="24"/>
          <w:szCs w:val="24"/>
        </w:rPr>
      </w:pPr>
    </w:p>
    <w:p w14:paraId="589310F9" w14:textId="77777777" w:rsidR="00022941" w:rsidRPr="00DF5586" w:rsidRDefault="00022941" w:rsidP="00022941">
      <w:pPr>
        <w:autoSpaceDE w:val="0"/>
        <w:autoSpaceDN w:val="0"/>
        <w:adjustRightInd w:val="0"/>
        <w:spacing w:after="0" w:line="240" w:lineRule="auto"/>
        <w:jc w:val="both"/>
        <w:rPr>
          <w:rFonts w:ascii="Book Antiqua" w:hAnsi="Book Antiqua" w:cs="Century Gothic"/>
          <w:color w:val="000000"/>
          <w:sz w:val="24"/>
          <w:szCs w:val="24"/>
        </w:rPr>
      </w:pPr>
      <w:r w:rsidRPr="00DF5586">
        <w:rPr>
          <w:rFonts w:ascii="Book Antiqua" w:hAnsi="Book Antiqua" w:cs="Century Gothic"/>
          <w:b/>
          <w:bCs/>
          <w:color w:val="000000"/>
          <w:sz w:val="24"/>
          <w:szCs w:val="24"/>
          <w:u w:val="single"/>
        </w:rPr>
        <w:t xml:space="preserve">Cancellation Policy </w:t>
      </w:r>
    </w:p>
    <w:p w14:paraId="1CFEFD39" w14:textId="77777777" w:rsidR="00022941" w:rsidRPr="00DF5586" w:rsidRDefault="00022941" w:rsidP="00022941">
      <w:pPr>
        <w:autoSpaceDE w:val="0"/>
        <w:autoSpaceDN w:val="0"/>
        <w:adjustRightInd w:val="0"/>
        <w:spacing w:after="0" w:line="240" w:lineRule="auto"/>
        <w:jc w:val="both"/>
        <w:rPr>
          <w:rFonts w:ascii="Book Antiqua" w:hAnsi="Book Antiqua" w:cs="Century Gothic"/>
          <w:color w:val="000000"/>
          <w:sz w:val="24"/>
          <w:szCs w:val="24"/>
        </w:rPr>
      </w:pPr>
    </w:p>
    <w:p w14:paraId="12541752" w14:textId="1401D3B8" w:rsidR="009C76A8" w:rsidRDefault="009C76A8" w:rsidP="009C76A8">
      <w:pPr>
        <w:spacing w:after="0" w:line="240" w:lineRule="auto"/>
        <w:jc w:val="both"/>
        <w:rPr>
          <w:rFonts w:ascii="Book Antiqua" w:eastAsia="Times New Roman" w:hAnsi="Book Antiqua" w:cs="Times New Roman"/>
          <w:sz w:val="24"/>
          <w:szCs w:val="24"/>
        </w:rPr>
      </w:pPr>
      <w:r>
        <w:rPr>
          <w:rFonts w:ascii="Book Antiqua" w:eastAsia="Times New Roman" w:hAnsi="Book Antiqua" w:cs="Times New Roman"/>
          <w:sz w:val="24"/>
          <w:szCs w:val="24"/>
        </w:rPr>
        <w:t>The</w:t>
      </w:r>
      <w:r w:rsidRPr="00384008">
        <w:rPr>
          <w:rFonts w:ascii="Book Antiqua" w:eastAsia="Times New Roman" w:hAnsi="Book Antiqua" w:cs="Times New Roman"/>
          <w:sz w:val="24"/>
          <w:szCs w:val="24"/>
        </w:rPr>
        <w:t xml:space="preserve"> attendance policy of GLVREA, as imposed by the Real Estate Commission (1-800-822-2113) requires atten</w:t>
      </w:r>
      <w:r>
        <w:rPr>
          <w:rFonts w:ascii="Book Antiqua" w:eastAsia="Times New Roman" w:hAnsi="Book Antiqua" w:cs="Times New Roman"/>
          <w:sz w:val="24"/>
          <w:szCs w:val="24"/>
        </w:rPr>
        <w:t>dance</w:t>
      </w:r>
      <w:r w:rsidRPr="00384008">
        <w:rPr>
          <w:rFonts w:ascii="Book Antiqua" w:eastAsia="Times New Roman" w:hAnsi="Book Antiqua" w:cs="Times New Roman"/>
          <w:sz w:val="24"/>
          <w:szCs w:val="24"/>
        </w:rPr>
        <w:t xml:space="preserve"> at least 80% of the class time (90% for continuing education courses). If </w:t>
      </w:r>
      <w:r>
        <w:rPr>
          <w:rFonts w:ascii="Book Antiqua" w:eastAsia="Times New Roman" w:hAnsi="Book Antiqua" w:cs="Times New Roman"/>
          <w:sz w:val="24"/>
          <w:szCs w:val="24"/>
        </w:rPr>
        <w:t xml:space="preserve">a student misses more </w:t>
      </w:r>
      <w:r w:rsidRPr="00384008">
        <w:rPr>
          <w:rFonts w:ascii="Book Antiqua" w:eastAsia="Times New Roman" w:hAnsi="Book Antiqua" w:cs="Times New Roman"/>
          <w:sz w:val="24"/>
          <w:szCs w:val="24"/>
        </w:rPr>
        <w:t xml:space="preserve">than the permitted time, </w:t>
      </w:r>
      <w:r>
        <w:rPr>
          <w:rFonts w:ascii="Book Antiqua" w:eastAsia="Times New Roman" w:hAnsi="Book Antiqua" w:cs="Times New Roman"/>
          <w:sz w:val="24"/>
          <w:szCs w:val="24"/>
        </w:rPr>
        <w:t>they will not be issued a</w:t>
      </w:r>
      <w:r w:rsidRPr="00384008">
        <w:rPr>
          <w:rFonts w:ascii="Book Antiqua" w:eastAsia="Times New Roman" w:hAnsi="Book Antiqua" w:cs="Times New Roman"/>
          <w:sz w:val="24"/>
          <w:szCs w:val="24"/>
        </w:rPr>
        <w:t xml:space="preserve"> transcript. GLVREA retains all course and student records in conformance with the requirements set forth by the PA Real Estate Commission—continuing education records for 4 years and all other attendance and scholastic records for 10 years.   All transcripts will be distributed at the end of a course or sent via email within 10 business days of the course completion date.  A fee of $15 will be charged to replace a student transcript.</w:t>
      </w:r>
    </w:p>
    <w:p w14:paraId="07A83584" w14:textId="1B6C328C" w:rsidR="009C76A8" w:rsidRDefault="009C76A8" w:rsidP="009C76A8">
      <w:pPr>
        <w:spacing w:after="0" w:line="240" w:lineRule="auto"/>
        <w:jc w:val="both"/>
        <w:rPr>
          <w:rFonts w:ascii="Book Antiqua" w:eastAsia="Times New Roman" w:hAnsi="Book Antiqua" w:cs="Times New Roman"/>
          <w:sz w:val="24"/>
          <w:szCs w:val="24"/>
        </w:rPr>
      </w:pPr>
      <w:r>
        <w:rPr>
          <w:rFonts w:ascii="Book Antiqua" w:eastAsia="Times New Roman" w:hAnsi="Book Antiqua" w:cs="Times New Roman"/>
          <w:sz w:val="24"/>
          <w:szCs w:val="24"/>
        </w:rPr>
        <w:t>Other tuition, cancellation and refund policies are as follows:</w:t>
      </w:r>
    </w:p>
    <w:p w14:paraId="1461687A" w14:textId="77777777" w:rsidR="009C76A8" w:rsidRDefault="009C76A8" w:rsidP="009C76A8">
      <w:pPr>
        <w:spacing w:after="0" w:line="240" w:lineRule="auto"/>
        <w:jc w:val="both"/>
        <w:rPr>
          <w:rFonts w:ascii="Book Antiqua" w:eastAsia="Times New Roman" w:hAnsi="Book Antiqua" w:cs="Times New Roman"/>
          <w:sz w:val="24"/>
          <w:szCs w:val="24"/>
        </w:rPr>
      </w:pPr>
    </w:p>
    <w:p w14:paraId="4C57E7C0" w14:textId="590EBD26" w:rsidR="009C76A8" w:rsidRPr="009C76A8" w:rsidRDefault="009C76A8" w:rsidP="009C76A8">
      <w:pPr>
        <w:pStyle w:val="ListParagraph"/>
        <w:numPr>
          <w:ilvl w:val="0"/>
          <w:numId w:val="18"/>
        </w:numPr>
        <w:spacing w:after="0" w:line="240" w:lineRule="auto"/>
        <w:jc w:val="both"/>
        <w:rPr>
          <w:rFonts w:ascii="Book Antiqua" w:eastAsia="Times New Roman" w:hAnsi="Book Antiqua" w:cs="Times New Roman"/>
          <w:sz w:val="24"/>
          <w:szCs w:val="24"/>
        </w:rPr>
      </w:pPr>
      <w:r>
        <w:rPr>
          <w:rFonts w:ascii="Book Antiqua" w:eastAsia="Times New Roman" w:hAnsi="Book Antiqua" w:cs="Times New Roman"/>
          <w:sz w:val="24"/>
          <w:szCs w:val="24"/>
        </w:rPr>
        <w:t>I</w:t>
      </w:r>
      <w:r w:rsidRPr="009C76A8">
        <w:rPr>
          <w:rFonts w:ascii="Book Antiqua" w:eastAsia="Times New Roman" w:hAnsi="Book Antiqua" w:cs="Times New Roman"/>
          <w:sz w:val="24"/>
          <w:szCs w:val="24"/>
        </w:rPr>
        <w:t xml:space="preserve">f </w:t>
      </w:r>
      <w:r>
        <w:rPr>
          <w:rFonts w:ascii="Book Antiqua" w:eastAsia="Times New Roman" w:hAnsi="Book Antiqua" w:cs="Times New Roman"/>
          <w:sz w:val="24"/>
          <w:szCs w:val="24"/>
        </w:rPr>
        <w:t>a student</w:t>
      </w:r>
      <w:r w:rsidRPr="009C76A8">
        <w:rPr>
          <w:rFonts w:ascii="Book Antiqua" w:eastAsia="Times New Roman" w:hAnsi="Book Antiqua" w:cs="Times New Roman"/>
          <w:sz w:val="24"/>
          <w:szCs w:val="24"/>
        </w:rPr>
        <w:t xml:space="preserve"> withdraw</w:t>
      </w:r>
      <w:r>
        <w:rPr>
          <w:rFonts w:ascii="Book Antiqua" w:eastAsia="Times New Roman" w:hAnsi="Book Antiqua" w:cs="Times New Roman"/>
          <w:sz w:val="24"/>
          <w:szCs w:val="24"/>
        </w:rPr>
        <w:t>s</w:t>
      </w:r>
      <w:r w:rsidRPr="009C76A8">
        <w:rPr>
          <w:rFonts w:ascii="Book Antiqua" w:eastAsia="Times New Roman" w:hAnsi="Book Antiqua" w:cs="Times New Roman"/>
          <w:sz w:val="24"/>
          <w:szCs w:val="24"/>
        </w:rPr>
        <w:t xml:space="preserve"> from a course, or </w:t>
      </w:r>
      <w:r>
        <w:rPr>
          <w:rFonts w:ascii="Book Antiqua" w:eastAsia="Times New Roman" w:hAnsi="Book Antiqua" w:cs="Times New Roman"/>
          <w:sz w:val="24"/>
          <w:szCs w:val="24"/>
        </w:rPr>
        <w:t xml:space="preserve">wants to </w:t>
      </w:r>
      <w:r w:rsidRPr="009C76A8">
        <w:rPr>
          <w:rFonts w:ascii="Book Antiqua" w:eastAsia="Times New Roman" w:hAnsi="Book Antiqua" w:cs="Times New Roman"/>
          <w:sz w:val="24"/>
          <w:szCs w:val="24"/>
        </w:rPr>
        <w:t xml:space="preserve">discontinue attending, </w:t>
      </w:r>
      <w:r>
        <w:rPr>
          <w:rFonts w:ascii="Book Antiqua" w:eastAsia="Times New Roman" w:hAnsi="Book Antiqua" w:cs="Times New Roman"/>
          <w:sz w:val="24"/>
          <w:szCs w:val="24"/>
        </w:rPr>
        <w:t xml:space="preserve">they </w:t>
      </w:r>
      <w:r w:rsidRPr="009C76A8">
        <w:rPr>
          <w:rFonts w:ascii="Book Antiqua" w:eastAsia="Times New Roman" w:hAnsi="Book Antiqua" w:cs="Times New Roman"/>
          <w:sz w:val="24"/>
          <w:szCs w:val="24"/>
        </w:rPr>
        <w:t xml:space="preserve">must notify GLVREA.   </w:t>
      </w:r>
    </w:p>
    <w:p w14:paraId="63629E85" w14:textId="77777777" w:rsidR="009C76A8" w:rsidRDefault="009C76A8" w:rsidP="009C76A8">
      <w:pPr>
        <w:pStyle w:val="ListParagraph"/>
        <w:numPr>
          <w:ilvl w:val="0"/>
          <w:numId w:val="18"/>
        </w:numPr>
        <w:spacing w:after="0" w:line="240" w:lineRule="auto"/>
        <w:jc w:val="both"/>
        <w:rPr>
          <w:rFonts w:ascii="Book Antiqua" w:eastAsia="Times New Roman" w:hAnsi="Book Antiqua" w:cs="Times New Roman"/>
          <w:sz w:val="24"/>
          <w:szCs w:val="24"/>
        </w:rPr>
      </w:pPr>
      <w:r w:rsidRPr="000E7A6D">
        <w:rPr>
          <w:rFonts w:ascii="Book Antiqua" w:eastAsia="Times New Roman" w:hAnsi="Book Antiqua" w:cs="Times New Roman"/>
          <w:sz w:val="24"/>
          <w:szCs w:val="24"/>
        </w:rPr>
        <w:t xml:space="preserve">Students must cancel at least </w:t>
      </w:r>
      <w:r>
        <w:rPr>
          <w:rFonts w:ascii="Book Antiqua" w:eastAsia="Times New Roman" w:hAnsi="Book Antiqua" w:cs="Times New Roman"/>
          <w:sz w:val="24"/>
          <w:szCs w:val="24"/>
        </w:rPr>
        <w:t>2</w:t>
      </w:r>
      <w:r w:rsidRPr="000E7A6D">
        <w:rPr>
          <w:rFonts w:ascii="Book Antiqua" w:eastAsia="Times New Roman" w:hAnsi="Book Antiqua" w:cs="Times New Roman"/>
          <w:sz w:val="24"/>
          <w:szCs w:val="24"/>
        </w:rPr>
        <w:t xml:space="preserve"> days prior to the class to receive a full refund. Thereafter no refunds shall be processed unless approved by the GLVREA School Director and CEO.  </w:t>
      </w:r>
    </w:p>
    <w:p w14:paraId="59683220" w14:textId="77777777" w:rsidR="009C76A8" w:rsidRDefault="009C76A8" w:rsidP="009C76A8">
      <w:pPr>
        <w:pStyle w:val="ListParagraph"/>
        <w:numPr>
          <w:ilvl w:val="0"/>
          <w:numId w:val="18"/>
        </w:numPr>
        <w:spacing w:after="0" w:line="240" w:lineRule="auto"/>
        <w:jc w:val="both"/>
        <w:rPr>
          <w:rFonts w:ascii="Book Antiqua" w:eastAsia="Times New Roman" w:hAnsi="Book Antiqua" w:cs="Times New Roman"/>
          <w:sz w:val="24"/>
          <w:szCs w:val="24"/>
        </w:rPr>
      </w:pPr>
      <w:r w:rsidRPr="000E7A6D">
        <w:rPr>
          <w:rFonts w:ascii="Book Antiqua" w:eastAsia="Times New Roman" w:hAnsi="Book Antiqua" w:cs="Times New Roman"/>
          <w:sz w:val="24"/>
          <w:szCs w:val="24"/>
        </w:rPr>
        <w:t xml:space="preserve">Tuition refunds for special or unusual circumstances, approved by the GLVREA School Director and CEO, shall be subject to a 25% cancellation fee.  </w:t>
      </w:r>
    </w:p>
    <w:p w14:paraId="0D57DF5A" w14:textId="77777777" w:rsidR="009C76A8" w:rsidRDefault="009C76A8" w:rsidP="009C76A8">
      <w:pPr>
        <w:pStyle w:val="ListParagraph"/>
        <w:numPr>
          <w:ilvl w:val="0"/>
          <w:numId w:val="18"/>
        </w:numPr>
        <w:spacing w:after="0" w:line="240" w:lineRule="auto"/>
        <w:jc w:val="both"/>
        <w:rPr>
          <w:rFonts w:ascii="Book Antiqua" w:eastAsia="Times New Roman" w:hAnsi="Book Antiqua" w:cs="Times New Roman"/>
          <w:sz w:val="24"/>
          <w:szCs w:val="24"/>
        </w:rPr>
      </w:pPr>
      <w:r w:rsidRPr="000E7A6D">
        <w:rPr>
          <w:rFonts w:ascii="Book Antiqua" w:eastAsia="Times New Roman" w:hAnsi="Book Antiqua" w:cs="Times New Roman"/>
          <w:sz w:val="24"/>
          <w:szCs w:val="24"/>
        </w:rPr>
        <w:t xml:space="preserve">Transfer of fees from one course or class to another may be accommodated as class capacity allows. </w:t>
      </w:r>
    </w:p>
    <w:p w14:paraId="7F203E7B" w14:textId="77777777" w:rsidR="009C76A8" w:rsidRDefault="009C76A8" w:rsidP="009C76A8">
      <w:pPr>
        <w:pStyle w:val="ListParagraph"/>
        <w:numPr>
          <w:ilvl w:val="0"/>
          <w:numId w:val="18"/>
        </w:numPr>
        <w:spacing w:after="0" w:line="240" w:lineRule="auto"/>
        <w:jc w:val="both"/>
        <w:rPr>
          <w:rFonts w:ascii="Book Antiqua" w:eastAsia="Times New Roman" w:hAnsi="Book Antiqua" w:cs="Times New Roman"/>
          <w:sz w:val="24"/>
          <w:szCs w:val="24"/>
        </w:rPr>
      </w:pPr>
      <w:r w:rsidRPr="000E7A6D">
        <w:rPr>
          <w:rFonts w:ascii="Book Antiqua" w:eastAsia="Times New Roman" w:hAnsi="Book Antiqua" w:cs="Times New Roman"/>
          <w:sz w:val="24"/>
          <w:szCs w:val="24"/>
        </w:rPr>
        <w:t xml:space="preserve">No refunds will be issued for failing a course. </w:t>
      </w:r>
    </w:p>
    <w:p w14:paraId="1309FD22" w14:textId="77777777" w:rsidR="009C76A8" w:rsidRDefault="009C76A8" w:rsidP="009C76A8">
      <w:pPr>
        <w:pStyle w:val="ListParagraph"/>
        <w:numPr>
          <w:ilvl w:val="0"/>
          <w:numId w:val="18"/>
        </w:numPr>
        <w:spacing w:after="0" w:line="240" w:lineRule="auto"/>
        <w:jc w:val="both"/>
        <w:rPr>
          <w:rFonts w:ascii="Book Antiqua" w:eastAsia="Times New Roman" w:hAnsi="Book Antiqua" w:cs="Times New Roman"/>
          <w:sz w:val="24"/>
          <w:szCs w:val="24"/>
        </w:rPr>
      </w:pPr>
      <w:r w:rsidRPr="000E7A6D">
        <w:rPr>
          <w:rFonts w:ascii="Book Antiqua" w:eastAsia="Times New Roman" w:hAnsi="Book Antiqua" w:cs="Times New Roman"/>
          <w:sz w:val="24"/>
          <w:szCs w:val="24"/>
        </w:rPr>
        <w:t xml:space="preserve">In the event of cancellation after the cancellation deadline, a credit for a future class of the same value will be issued.  </w:t>
      </w:r>
    </w:p>
    <w:p w14:paraId="0140ABFD" w14:textId="77777777" w:rsidR="009C76A8" w:rsidRDefault="009C76A8" w:rsidP="009C76A8">
      <w:pPr>
        <w:pStyle w:val="ListParagraph"/>
        <w:numPr>
          <w:ilvl w:val="0"/>
          <w:numId w:val="18"/>
        </w:numPr>
        <w:spacing w:after="0" w:line="240" w:lineRule="auto"/>
        <w:jc w:val="both"/>
        <w:rPr>
          <w:rFonts w:ascii="Book Antiqua" w:eastAsia="Times New Roman" w:hAnsi="Book Antiqua" w:cs="Times New Roman"/>
          <w:sz w:val="24"/>
          <w:szCs w:val="24"/>
        </w:rPr>
      </w:pPr>
      <w:r w:rsidRPr="000E7A6D">
        <w:rPr>
          <w:rFonts w:ascii="Book Antiqua" w:eastAsia="Times New Roman" w:hAnsi="Book Antiqua" w:cs="Times New Roman"/>
          <w:sz w:val="24"/>
          <w:szCs w:val="24"/>
        </w:rPr>
        <w:t xml:space="preserve">Students who attend some, but not all classes in an ongoing course will have the amount of their refund pro-rated based on the number of classes taken. </w:t>
      </w:r>
    </w:p>
    <w:p w14:paraId="2912C9F3" w14:textId="77777777" w:rsidR="009C76A8" w:rsidRDefault="009C76A8" w:rsidP="009C76A8">
      <w:pPr>
        <w:pStyle w:val="ListParagraph"/>
        <w:numPr>
          <w:ilvl w:val="0"/>
          <w:numId w:val="18"/>
        </w:numPr>
        <w:spacing w:after="0" w:line="240" w:lineRule="auto"/>
        <w:jc w:val="both"/>
        <w:rPr>
          <w:rFonts w:ascii="Book Antiqua" w:eastAsia="Times New Roman" w:hAnsi="Book Antiqua" w:cs="Times New Roman"/>
          <w:sz w:val="24"/>
          <w:szCs w:val="24"/>
        </w:rPr>
      </w:pPr>
      <w:r w:rsidRPr="000E7A6D">
        <w:rPr>
          <w:rFonts w:ascii="Book Antiqua" w:eastAsia="Times New Roman" w:hAnsi="Book Antiqua" w:cs="Times New Roman"/>
          <w:sz w:val="24"/>
          <w:szCs w:val="24"/>
        </w:rPr>
        <w:t xml:space="preserve">Students who miss a class without any notification to the Greater Lehigh Valley Real Estate Academy will not receive a credit. </w:t>
      </w:r>
    </w:p>
    <w:p w14:paraId="50DA3C3B" w14:textId="77777777" w:rsidR="009C76A8" w:rsidRPr="000E7A6D" w:rsidRDefault="009C76A8" w:rsidP="009C76A8">
      <w:pPr>
        <w:pStyle w:val="ListParagraph"/>
        <w:numPr>
          <w:ilvl w:val="0"/>
          <w:numId w:val="18"/>
        </w:numPr>
        <w:spacing w:after="0" w:line="240" w:lineRule="auto"/>
        <w:jc w:val="both"/>
        <w:rPr>
          <w:rFonts w:ascii="Book Antiqua" w:eastAsia="Times New Roman" w:hAnsi="Book Antiqua" w:cs="Times New Roman"/>
          <w:sz w:val="24"/>
          <w:szCs w:val="24"/>
        </w:rPr>
      </w:pPr>
      <w:r w:rsidRPr="000E7A6D">
        <w:rPr>
          <w:rFonts w:ascii="Book Antiqua" w:eastAsia="Times New Roman" w:hAnsi="Book Antiqua" w:cs="Times New Roman"/>
          <w:sz w:val="24"/>
          <w:szCs w:val="24"/>
        </w:rPr>
        <w:t xml:space="preserve">All refunds will be made in accordance with the Payments/Refunds/Cancellation Policy outlined in the GLVREA Policies and Procedures Manual found on our website at GLVREAcademy.com. </w:t>
      </w:r>
    </w:p>
    <w:p w14:paraId="603F5048" w14:textId="77777777" w:rsidR="00022941" w:rsidRPr="00022941" w:rsidRDefault="00022941" w:rsidP="00022941">
      <w:pPr>
        <w:autoSpaceDE w:val="0"/>
        <w:autoSpaceDN w:val="0"/>
        <w:adjustRightInd w:val="0"/>
        <w:spacing w:after="0" w:line="240" w:lineRule="auto"/>
        <w:jc w:val="both"/>
        <w:rPr>
          <w:rFonts w:ascii="Book Antiqua" w:hAnsi="Book Antiqua" w:cs="Century Gothic"/>
          <w:color w:val="000000"/>
          <w:sz w:val="24"/>
          <w:szCs w:val="24"/>
        </w:rPr>
      </w:pPr>
    </w:p>
    <w:p w14:paraId="4966B02F" w14:textId="77777777" w:rsidR="009C76A8" w:rsidRDefault="00022941" w:rsidP="009C76A8">
      <w:pPr>
        <w:pStyle w:val="ListParagraph"/>
        <w:numPr>
          <w:ilvl w:val="0"/>
          <w:numId w:val="18"/>
        </w:numPr>
        <w:autoSpaceDE w:val="0"/>
        <w:autoSpaceDN w:val="0"/>
        <w:adjustRightInd w:val="0"/>
        <w:spacing w:after="0" w:line="240" w:lineRule="auto"/>
        <w:jc w:val="both"/>
        <w:rPr>
          <w:rFonts w:ascii="Book Antiqua" w:hAnsi="Book Antiqua"/>
        </w:rPr>
      </w:pPr>
      <w:r w:rsidRPr="009C76A8">
        <w:rPr>
          <w:rFonts w:ascii="Book Antiqua" w:hAnsi="Book Antiqua" w:cs="Century Gothic"/>
          <w:color w:val="000000"/>
          <w:sz w:val="24"/>
          <w:szCs w:val="24"/>
        </w:rPr>
        <w:t xml:space="preserve">Professional Development Seminars, presented as a cost to GLVR yet free to GLVR association members, will be subject to a $25.00 </w:t>
      </w:r>
      <w:r w:rsidRPr="009C76A8">
        <w:rPr>
          <w:rFonts w:ascii="Book Antiqua" w:hAnsi="Book Antiqua"/>
        </w:rPr>
        <w:t xml:space="preserve">non-attendance fee or if you do not notify GLVR of your cancellation within 24 hours of the seminar.  </w:t>
      </w:r>
    </w:p>
    <w:p w14:paraId="0381DB70" w14:textId="77777777" w:rsidR="009C76A8" w:rsidRPr="009C76A8" w:rsidRDefault="009C76A8" w:rsidP="009C76A8">
      <w:pPr>
        <w:pStyle w:val="ListParagraph"/>
        <w:rPr>
          <w:rFonts w:ascii="Book Antiqua" w:hAnsi="Book Antiqua"/>
        </w:rPr>
      </w:pPr>
    </w:p>
    <w:p w14:paraId="77F7B6FD" w14:textId="41789130" w:rsidR="00022941" w:rsidRPr="009C76A8" w:rsidRDefault="00022941" w:rsidP="009C76A8">
      <w:pPr>
        <w:pStyle w:val="ListParagraph"/>
        <w:numPr>
          <w:ilvl w:val="0"/>
          <w:numId w:val="18"/>
        </w:numPr>
        <w:autoSpaceDE w:val="0"/>
        <w:autoSpaceDN w:val="0"/>
        <w:adjustRightInd w:val="0"/>
        <w:spacing w:after="0" w:line="240" w:lineRule="auto"/>
        <w:jc w:val="both"/>
        <w:rPr>
          <w:rFonts w:ascii="Book Antiqua" w:hAnsi="Book Antiqua"/>
        </w:rPr>
      </w:pPr>
      <w:r w:rsidRPr="009C76A8">
        <w:rPr>
          <w:rFonts w:ascii="Book Antiqua" w:hAnsi="Book Antiqua"/>
        </w:rPr>
        <w:t>Non-members will be charged a $25.00 non-refundable fee for all professional development seminars.</w:t>
      </w:r>
    </w:p>
    <w:p w14:paraId="75340A22" w14:textId="77777777" w:rsidR="00022941" w:rsidRPr="00DF5586" w:rsidRDefault="00022941" w:rsidP="00022941">
      <w:pPr>
        <w:autoSpaceDE w:val="0"/>
        <w:autoSpaceDN w:val="0"/>
        <w:adjustRightInd w:val="0"/>
        <w:spacing w:after="0" w:line="240" w:lineRule="auto"/>
        <w:jc w:val="both"/>
        <w:rPr>
          <w:rFonts w:ascii="Book Antiqua" w:hAnsi="Book Antiqua"/>
        </w:rPr>
      </w:pPr>
    </w:p>
    <w:p w14:paraId="6875AEDD" w14:textId="37F09C8B" w:rsidR="00C31B2B" w:rsidRDefault="00022941" w:rsidP="00022941">
      <w:pPr>
        <w:autoSpaceDE w:val="0"/>
        <w:autoSpaceDN w:val="0"/>
        <w:adjustRightInd w:val="0"/>
        <w:spacing w:after="0" w:line="240" w:lineRule="auto"/>
        <w:jc w:val="both"/>
        <w:rPr>
          <w:rFonts w:ascii="Book Antiqua" w:hAnsi="Book Antiqua" w:cs="Century Gothic"/>
          <w:color w:val="000000"/>
          <w:sz w:val="24"/>
          <w:szCs w:val="24"/>
        </w:rPr>
      </w:pPr>
      <w:r w:rsidRPr="00DF5586">
        <w:rPr>
          <w:rFonts w:ascii="Book Antiqua" w:hAnsi="Book Antiqua" w:cs="Century Gothic"/>
          <w:color w:val="000000"/>
          <w:sz w:val="24"/>
          <w:szCs w:val="24"/>
        </w:rPr>
        <w:t>GLVREA does not refund for books or distance learning courses.</w:t>
      </w:r>
    </w:p>
    <w:p w14:paraId="24B262BB" w14:textId="6A82586D" w:rsidR="00D213BF" w:rsidRDefault="00D213BF" w:rsidP="00022941">
      <w:pPr>
        <w:autoSpaceDE w:val="0"/>
        <w:autoSpaceDN w:val="0"/>
        <w:adjustRightInd w:val="0"/>
        <w:spacing w:after="0" w:line="240" w:lineRule="auto"/>
        <w:jc w:val="both"/>
        <w:rPr>
          <w:rFonts w:ascii="Book Antiqua" w:hAnsi="Book Antiqua" w:cs="Century Gothic"/>
          <w:color w:val="000000"/>
          <w:sz w:val="24"/>
          <w:szCs w:val="24"/>
        </w:rPr>
      </w:pPr>
    </w:p>
    <w:p w14:paraId="25874C27" w14:textId="528145FD" w:rsidR="00D213BF" w:rsidRDefault="00D213BF" w:rsidP="00022941">
      <w:pPr>
        <w:autoSpaceDE w:val="0"/>
        <w:autoSpaceDN w:val="0"/>
        <w:adjustRightInd w:val="0"/>
        <w:spacing w:after="0" w:line="240" w:lineRule="auto"/>
        <w:jc w:val="both"/>
        <w:rPr>
          <w:rFonts w:ascii="Book Antiqua" w:hAnsi="Book Antiqua" w:cs="Century Gothic"/>
          <w:color w:val="000000"/>
          <w:sz w:val="24"/>
          <w:szCs w:val="24"/>
        </w:rPr>
      </w:pPr>
    </w:p>
    <w:p w14:paraId="4466E23C" w14:textId="77777777" w:rsidR="00D213BF" w:rsidRDefault="00D213BF" w:rsidP="00022941">
      <w:pPr>
        <w:autoSpaceDE w:val="0"/>
        <w:autoSpaceDN w:val="0"/>
        <w:adjustRightInd w:val="0"/>
        <w:spacing w:after="0" w:line="240" w:lineRule="auto"/>
        <w:jc w:val="both"/>
        <w:rPr>
          <w:rFonts w:ascii="Book Antiqua" w:hAnsi="Book Antiqua" w:cs="Century Gothic"/>
          <w:color w:val="000000"/>
          <w:sz w:val="24"/>
          <w:szCs w:val="24"/>
        </w:rPr>
      </w:pPr>
    </w:p>
    <w:p w14:paraId="6C20CD2E" w14:textId="2E4DC7D9" w:rsidR="003F5B61" w:rsidRPr="00AC030A" w:rsidRDefault="00D213BF" w:rsidP="003F5B61">
      <w:pPr>
        <w:pageBreakBefore/>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Book Antiqua" w:hAnsi="Book Antiqua" w:cs="Century Gothic"/>
          <w:color w:val="000000"/>
          <w:sz w:val="24"/>
          <w:szCs w:val="24"/>
        </w:rPr>
      </w:pPr>
      <w:r>
        <w:rPr>
          <w:rFonts w:ascii="Book Antiqua" w:hAnsi="Book Antiqua" w:cs="Century Gothic"/>
          <w:b/>
          <w:bCs/>
          <w:color w:val="000000"/>
          <w:sz w:val="24"/>
          <w:szCs w:val="24"/>
        </w:rPr>
        <w:t>M</w:t>
      </w:r>
      <w:r w:rsidR="003F5B61" w:rsidRPr="00AC030A">
        <w:rPr>
          <w:rFonts w:ascii="Book Antiqua" w:hAnsi="Book Antiqua" w:cs="Century Gothic"/>
          <w:b/>
          <w:bCs/>
          <w:color w:val="000000"/>
          <w:sz w:val="24"/>
          <w:szCs w:val="24"/>
        </w:rPr>
        <w:t>aterials/Handouts</w:t>
      </w:r>
    </w:p>
    <w:p w14:paraId="416C4D6E" w14:textId="77777777" w:rsidR="00E83767" w:rsidRDefault="00E83767" w:rsidP="000D15B9">
      <w:pPr>
        <w:autoSpaceDE w:val="0"/>
        <w:autoSpaceDN w:val="0"/>
        <w:adjustRightInd w:val="0"/>
        <w:spacing w:after="0" w:line="240" w:lineRule="auto"/>
        <w:jc w:val="both"/>
        <w:rPr>
          <w:rFonts w:ascii="Book Antiqua" w:hAnsi="Book Antiqua" w:cs="Century Gothic"/>
          <w:color w:val="000000"/>
          <w:sz w:val="24"/>
          <w:szCs w:val="24"/>
        </w:rPr>
      </w:pPr>
    </w:p>
    <w:p w14:paraId="72E34834" w14:textId="01519187" w:rsidR="003F5B61" w:rsidRPr="00AC030A" w:rsidRDefault="003F5B61" w:rsidP="000D15B9">
      <w:pPr>
        <w:autoSpaceDE w:val="0"/>
        <w:autoSpaceDN w:val="0"/>
        <w:adjustRightInd w:val="0"/>
        <w:spacing w:after="0" w:line="240" w:lineRule="auto"/>
        <w:jc w:val="both"/>
        <w:rPr>
          <w:rFonts w:ascii="Book Antiqua" w:hAnsi="Book Antiqua" w:cs="Century Gothic"/>
          <w:color w:val="000000"/>
          <w:sz w:val="24"/>
          <w:szCs w:val="24"/>
        </w:rPr>
      </w:pPr>
      <w:r w:rsidRPr="00AC030A">
        <w:rPr>
          <w:rFonts w:ascii="Book Antiqua" w:hAnsi="Book Antiqua" w:cs="Century Gothic"/>
          <w:color w:val="000000"/>
          <w:sz w:val="24"/>
          <w:szCs w:val="24"/>
        </w:rPr>
        <w:t xml:space="preserve">Required textbooks may be included in the price of the </w:t>
      </w:r>
      <w:r w:rsidR="009C76A8" w:rsidRPr="00AC030A">
        <w:rPr>
          <w:rFonts w:ascii="Book Antiqua" w:hAnsi="Book Antiqua" w:cs="Century Gothic"/>
          <w:color w:val="000000"/>
          <w:sz w:val="24"/>
          <w:szCs w:val="24"/>
        </w:rPr>
        <w:t>course or</w:t>
      </w:r>
      <w:r w:rsidR="009C76A8">
        <w:rPr>
          <w:rFonts w:ascii="Book Antiqua" w:hAnsi="Book Antiqua" w:cs="Century Gothic"/>
          <w:color w:val="000000"/>
          <w:sz w:val="24"/>
          <w:szCs w:val="24"/>
        </w:rPr>
        <w:t xml:space="preserve">, if they are an optional purchase, </w:t>
      </w:r>
      <w:r w:rsidRPr="00AC030A">
        <w:rPr>
          <w:rFonts w:ascii="Book Antiqua" w:hAnsi="Book Antiqua" w:cs="Century Gothic"/>
          <w:color w:val="000000"/>
          <w:sz w:val="24"/>
          <w:szCs w:val="24"/>
        </w:rPr>
        <w:t xml:space="preserve">may be purchased by students if student has placed a request for purchase of materials with GLVREA in advance of the class. </w:t>
      </w:r>
    </w:p>
    <w:p w14:paraId="16EF1B81" w14:textId="77777777" w:rsidR="003F5B61" w:rsidRPr="00AC030A" w:rsidRDefault="003F5B61" w:rsidP="000D15B9">
      <w:pPr>
        <w:autoSpaceDE w:val="0"/>
        <w:autoSpaceDN w:val="0"/>
        <w:adjustRightInd w:val="0"/>
        <w:spacing w:after="0" w:line="240" w:lineRule="auto"/>
        <w:jc w:val="both"/>
        <w:rPr>
          <w:rFonts w:ascii="Book Antiqua" w:hAnsi="Book Antiqua" w:cs="Century Gothic"/>
          <w:color w:val="000000"/>
          <w:sz w:val="24"/>
          <w:szCs w:val="24"/>
        </w:rPr>
      </w:pPr>
    </w:p>
    <w:p w14:paraId="6DFEEA5E" w14:textId="030DFFA2" w:rsidR="003F5B61" w:rsidRPr="00AC030A" w:rsidRDefault="003F5B61" w:rsidP="000D15B9">
      <w:pPr>
        <w:autoSpaceDE w:val="0"/>
        <w:autoSpaceDN w:val="0"/>
        <w:adjustRightInd w:val="0"/>
        <w:spacing w:after="0" w:line="240" w:lineRule="auto"/>
        <w:jc w:val="both"/>
        <w:rPr>
          <w:rFonts w:ascii="Book Antiqua" w:hAnsi="Book Antiqua" w:cs="Century Gothic"/>
          <w:color w:val="000000"/>
          <w:sz w:val="24"/>
          <w:szCs w:val="24"/>
        </w:rPr>
      </w:pPr>
      <w:r w:rsidRPr="00AC030A">
        <w:rPr>
          <w:rFonts w:ascii="Book Antiqua" w:hAnsi="Book Antiqua" w:cs="Century Gothic"/>
          <w:color w:val="000000"/>
          <w:sz w:val="24"/>
          <w:szCs w:val="24"/>
        </w:rPr>
        <w:t xml:space="preserve">All school materials </w:t>
      </w:r>
      <w:r w:rsidRPr="00AC030A">
        <w:rPr>
          <w:rFonts w:ascii="Book Antiqua" w:hAnsi="Book Antiqua" w:cs="Century Gothic"/>
          <w:b/>
          <w:bCs/>
          <w:color w:val="000000"/>
          <w:sz w:val="24"/>
          <w:szCs w:val="24"/>
        </w:rPr>
        <w:t xml:space="preserve">must </w:t>
      </w:r>
      <w:r w:rsidRPr="00AC030A">
        <w:rPr>
          <w:rFonts w:ascii="Book Antiqua" w:hAnsi="Book Antiqua" w:cs="Century Gothic"/>
          <w:color w:val="000000"/>
          <w:sz w:val="24"/>
          <w:szCs w:val="24"/>
        </w:rPr>
        <w:t>be turned in to school personnel within one week of the last session</w:t>
      </w:r>
      <w:r w:rsidR="009C76A8">
        <w:rPr>
          <w:rFonts w:ascii="Book Antiqua" w:hAnsi="Book Antiqua" w:cs="Century Gothic"/>
          <w:color w:val="000000"/>
          <w:sz w:val="24"/>
          <w:szCs w:val="24"/>
        </w:rPr>
        <w:t xml:space="preserve"> if any have been loaned out</w:t>
      </w:r>
      <w:r w:rsidRPr="00AC030A">
        <w:rPr>
          <w:rFonts w:ascii="Book Antiqua" w:hAnsi="Book Antiqua" w:cs="Century Gothic"/>
          <w:color w:val="000000"/>
          <w:sz w:val="24"/>
          <w:szCs w:val="24"/>
        </w:rPr>
        <w:t xml:space="preserve">. </w:t>
      </w:r>
    </w:p>
    <w:p w14:paraId="6772156D" w14:textId="77777777" w:rsidR="003F5B61" w:rsidRPr="00AC030A" w:rsidRDefault="003F5B61" w:rsidP="000D15B9">
      <w:pPr>
        <w:autoSpaceDE w:val="0"/>
        <w:autoSpaceDN w:val="0"/>
        <w:adjustRightInd w:val="0"/>
        <w:spacing w:after="0" w:line="240" w:lineRule="auto"/>
        <w:jc w:val="both"/>
        <w:rPr>
          <w:rFonts w:ascii="Book Antiqua" w:hAnsi="Book Antiqua" w:cs="Century Gothic"/>
          <w:color w:val="000000"/>
          <w:sz w:val="24"/>
          <w:szCs w:val="24"/>
        </w:rPr>
      </w:pPr>
    </w:p>
    <w:p w14:paraId="1EACEB6A" w14:textId="77777777" w:rsidR="003F5B61" w:rsidRPr="00AC030A" w:rsidRDefault="003F5B61" w:rsidP="000D15B9">
      <w:pPr>
        <w:autoSpaceDE w:val="0"/>
        <w:autoSpaceDN w:val="0"/>
        <w:adjustRightInd w:val="0"/>
        <w:spacing w:after="0" w:line="240" w:lineRule="auto"/>
        <w:jc w:val="both"/>
        <w:rPr>
          <w:rFonts w:ascii="Book Antiqua" w:hAnsi="Book Antiqua" w:cs="Century Gothic"/>
          <w:color w:val="000000"/>
          <w:sz w:val="24"/>
          <w:szCs w:val="24"/>
        </w:rPr>
      </w:pPr>
      <w:r w:rsidRPr="00AC030A">
        <w:rPr>
          <w:rFonts w:ascii="Book Antiqua" w:hAnsi="Book Antiqua" w:cs="Century Gothic"/>
          <w:color w:val="000000"/>
          <w:sz w:val="24"/>
          <w:szCs w:val="24"/>
        </w:rPr>
        <w:t xml:space="preserve">If materials, supplies or photocopies are needed for class, instructors should request them </w:t>
      </w:r>
      <w:r w:rsidRPr="00AC030A">
        <w:rPr>
          <w:rFonts w:ascii="Book Antiqua" w:hAnsi="Book Antiqua" w:cs="Century Gothic"/>
          <w:b/>
          <w:bCs/>
          <w:color w:val="000000"/>
          <w:sz w:val="24"/>
          <w:szCs w:val="24"/>
        </w:rPr>
        <w:t>at least one week in advance</w:t>
      </w:r>
      <w:r w:rsidRPr="00AC030A">
        <w:rPr>
          <w:rFonts w:ascii="Book Antiqua" w:hAnsi="Book Antiqua" w:cs="Century Gothic"/>
          <w:color w:val="000000"/>
          <w:sz w:val="24"/>
          <w:szCs w:val="24"/>
        </w:rPr>
        <w:t xml:space="preserve">. Handouts should be submitted to school personnel prior to their use in class. Logos and affiliation references </w:t>
      </w:r>
      <w:r w:rsidRPr="00AC030A">
        <w:rPr>
          <w:rFonts w:ascii="Book Antiqua" w:hAnsi="Book Antiqua" w:cs="Century Gothic"/>
          <w:color w:val="000000"/>
          <w:sz w:val="24"/>
          <w:szCs w:val="24"/>
          <w:u w:val="single"/>
        </w:rPr>
        <w:t>must be removed</w:t>
      </w:r>
      <w:r w:rsidRPr="000D15B9">
        <w:rPr>
          <w:rFonts w:ascii="Book Antiqua" w:hAnsi="Book Antiqua" w:cs="Century Gothic"/>
          <w:color w:val="000000"/>
          <w:sz w:val="24"/>
          <w:szCs w:val="24"/>
        </w:rPr>
        <w:t xml:space="preserve"> </w:t>
      </w:r>
      <w:r w:rsidRPr="00AC030A">
        <w:rPr>
          <w:rFonts w:ascii="Book Antiqua" w:hAnsi="Book Antiqua" w:cs="Century Gothic"/>
          <w:color w:val="000000"/>
          <w:sz w:val="24"/>
          <w:szCs w:val="24"/>
        </w:rPr>
        <w:t xml:space="preserve">from all handouts. </w:t>
      </w:r>
    </w:p>
    <w:p w14:paraId="6ACFFBCD" w14:textId="77777777" w:rsidR="003F5B61" w:rsidRPr="00AC030A" w:rsidRDefault="003F5B61">
      <w:pPr>
        <w:rPr>
          <w:rFonts w:ascii="Book Antiqua" w:eastAsia="Arial Unicode MS" w:hAnsi="Book Antiqua" w:cs="Arial"/>
          <w:noProof/>
          <w:sz w:val="24"/>
          <w:szCs w:val="24"/>
        </w:rPr>
      </w:pPr>
    </w:p>
    <w:p w14:paraId="47FBCD73" w14:textId="77777777" w:rsidR="00703688" w:rsidRPr="00AC030A" w:rsidRDefault="004D4122" w:rsidP="0070368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Book Antiqua" w:hAnsi="Book Antiqua" w:cs="Century Gothic"/>
          <w:color w:val="000000"/>
          <w:sz w:val="24"/>
          <w:szCs w:val="24"/>
        </w:rPr>
      </w:pPr>
      <w:r w:rsidRPr="00AC030A">
        <w:rPr>
          <w:rFonts w:ascii="Book Antiqua" w:hAnsi="Book Antiqua" w:cs="Century Gothic"/>
          <w:b/>
          <w:bCs/>
          <w:color w:val="000000"/>
          <w:sz w:val="24"/>
          <w:szCs w:val="24"/>
        </w:rPr>
        <w:t>Attendance/Make-Up</w:t>
      </w:r>
    </w:p>
    <w:p w14:paraId="220596DC" w14:textId="77777777" w:rsidR="00703688" w:rsidRPr="00AC030A" w:rsidRDefault="00703688" w:rsidP="00703688">
      <w:pPr>
        <w:autoSpaceDE w:val="0"/>
        <w:autoSpaceDN w:val="0"/>
        <w:adjustRightInd w:val="0"/>
        <w:spacing w:after="0" w:line="240" w:lineRule="auto"/>
        <w:rPr>
          <w:rFonts w:ascii="Book Antiqua" w:hAnsi="Book Antiqua" w:cs="Century Gothic"/>
          <w:color w:val="000000"/>
          <w:sz w:val="24"/>
          <w:szCs w:val="24"/>
        </w:rPr>
      </w:pPr>
    </w:p>
    <w:p w14:paraId="069FACE8" w14:textId="02FFFF55" w:rsidR="00703688" w:rsidRDefault="009C76A8" w:rsidP="000D15B9">
      <w:pPr>
        <w:autoSpaceDE w:val="0"/>
        <w:autoSpaceDN w:val="0"/>
        <w:adjustRightInd w:val="0"/>
        <w:spacing w:after="0" w:line="240" w:lineRule="auto"/>
        <w:jc w:val="both"/>
        <w:rPr>
          <w:rFonts w:ascii="Book Antiqua" w:eastAsia="Times New Roman" w:hAnsi="Book Antiqua" w:cs="Times New Roman"/>
          <w:sz w:val="24"/>
          <w:szCs w:val="24"/>
        </w:rPr>
      </w:pPr>
      <w:r>
        <w:rPr>
          <w:rFonts w:ascii="Book Antiqua" w:eastAsia="Times New Roman" w:hAnsi="Book Antiqua" w:cs="Times New Roman"/>
          <w:sz w:val="24"/>
          <w:szCs w:val="24"/>
        </w:rPr>
        <w:t>The</w:t>
      </w:r>
      <w:r w:rsidRPr="00384008">
        <w:rPr>
          <w:rFonts w:ascii="Book Antiqua" w:eastAsia="Times New Roman" w:hAnsi="Book Antiqua" w:cs="Times New Roman"/>
          <w:sz w:val="24"/>
          <w:szCs w:val="24"/>
        </w:rPr>
        <w:t xml:space="preserve"> attendance policy of GLVREA, as imposed by the Real Estate Commission (1-800-822-2113) requires atten</w:t>
      </w:r>
      <w:r>
        <w:rPr>
          <w:rFonts w:ascii="Book Antiqua" w:eastAsia="Times New Roman" w:hAnsi="Book Antiqua" w:cs="Times New Roman"/>
          <w:sz w:val="24"/>
          <w:szCs w:val="24"/>
        </w:rPr>
        <w:t>dance</w:t>
      </w:r>
      <w:r w:rsidRPr="00384008">
        <w:rPr>
          <w:rFonts w:ascii="Book Antiqua" w:eastAsia="Times New Roman" w:hAnsi="Book Antiqua" w:cs="Times New Roman"/>
          <w:sz w:val="24"/>
          <w:szCs w:val="24"/>
        </w:rPr>
        <w:t xml:space="preserve"> at least 80% of the class time (90% for continuing education courses). If </w:t>
      </w:r>
      <w:r>
        <w:rPr>
          <w:rFonts w:ascii="Book Antiqua" w:eastAsia="Times New Roman" w:hAnsi="Book Antiqua" w:cs="Times New Roman"/>
          <w:sz w:val="24"/>
          <w:szCs w:val="24"/>
        </w:rPr>
        <w:t xml:space="preserve">a student misses more </w:t>
      </w:r>
      <w:r w:rsidRPr="00384008">
        <w:rPr>
          <w:rFonts w:ascii="Book Antiqua" w:eastAsia="Times New Roman" w:hAnsi="Book Antiqua" w:cs="Times New Roman"/>
          <w:sz w:val="24"/>
          <w:szCs w:val="24"/>
        </w:rPr>
        <w:t xml:space="preserve">than the permitted time, </w:t>
      </w:r>
      <w:r>
        <w:rPr>
          <w:rFonts w:ascii="Book Antiqua" w:eastAsia="Times New Roman" w:hAnsi="Book Antiqua" w:cs="Times New Roman"/>
          <w:sz w:val="24"/>
          <w:szCs w:val="24"/>
        </w:rPr>
        <w:t>they will not be issued a</w:t>
      </w:r>
      <w:r w:rsidRPr="00384008">
        <w:rPr>
          <w:rFonts w:ascii="Book Antiqua" w:eastAsia="Times New Roman" w:hAnsi="Book Antiqua" w:cs="Times New Roman"/>
          <w:sz w:val="24"/>
          <w:szCs w:val="24"/>
        </w:rPr>
        <w:t xml:space="preserve"> transcript.</w:t>
      </w:r>
    </w:p>
    <w:p w14:paraId="31F3202B" w14:textId="77777777" w:rsidR="009C76A8" w:rsidRPr="00AC030A" w:rsidRDefault="009C76A8" w:rsidP="000D15B9">
      <w:pPr>
        <w:autoSpaceDE w:val="0"/>
        <w:autoSpaceDN w:val="0"/>
        <w:adjustRightInd w:val="0"/>
        <w:spacing w:after="0" w:line="240" w:lineRule="auto"/>
        <w:jc w:val="both"/>
        <w:rPr>
          <w:rFonts w:ascii="Book Antiqua" w:hAnsi="Book Antiqua" w:cs="Century Gothic"/>
          <w:color w:val="000000"/>
          <w:sz w:val="24"/>
          <w:szCs w:val="24"/>
        </w:rPr>
      </w:pPr>
    </w:p>
    <w:p w14:paraId="32B7838E" w14:textId="2678BF59" w:rsidR="00AE14D9" w:rsidRDefault="00703688" w:rsidP="000D15B9">
      <w:pPr>
        <w:autoSpaceDE w:val="0"/>
        <w:autoSpaceDN w:val="0"/>
        <w:adjustRightInd w:val="0"/>
        <w:spacing w:after="0" w:line="240" w:lineRule="auto"/>
        <w:jc w:val="both"/>
        <w:rPr>
          <w:rFonts w:ascii="Book Antiqua" w:hAnsi="Book Antiqua" w:cs="Century Gothic"/>
          <w:color w:val="000000"/>
          <w:sz w:val="24"/>
          <w:szCs w:val="24"/>
        </w:rPr>
      </w:pPr>
      <w:r w:rsidRPr="00AC030A">
        <w:rPr>
          <w:rFonts w:ascii="Book Antiqua" w:hAnsi="Book Antiqua" w:cs="Century Gothic"/>
          <w:color w:val="000000"/>
          <w:sz w:val="24"/>
          <w:szCs w:val="24"/>
        </w:rPr>
        <w:t>Students with attendance</w:t>
      </w:r>
      <w:r w:rsidR="009C76A8">
        <w:rPr>
          <w:rFonts w:ascii="Book Antiqua" w:hAnsi="Book Antiqua" w:cs="Century Gothic"/>
          <w:color w:val="000000"/>
          <w:sz w:val="24"/>
          <w:szCs w:val="24"/>
        </w:rPr>
        <w:t xml:space="preserve"> less than the mandated amount </w:t>
      </w:r>
      <w:r w:rsidRPr="00AC030A">
        <w:rPr>
          <w:rFonts w:ascii="Book Antiqua" w:hAnsi="Book Antiqua" w:cs="Century Gothic"/>
          <w:color w:val="000000"/>
          <w:sz w:val="24"/>
          <w:szCs w:val="24"/>
        </w:rPr>
        <w:t xml:space="preserve">will be required to re-register, pay for, </w:t>
      </w:r>
      <w:r w:rsidR="009C76A8" w:rsidRPr="00AC030A">
        <w:rPr>
          <w:rFonts w:ascii="Book Antiqua" w:hAnsi="Book Antiqua" w:cs="Century Gothic"/>
          <w:color w:val="000000"/>
          <w:sz w:val="24"/>
          <w:szCs w:val="24"/>
        </w:rPr>
        <w:t>attend,</w:t>
      </w:r>
      <w:r w:rsidRPr="00AC030A">
        <w:rPr>
          <w:rFonts w:ascii="Book Antiqua" w:hAnsi="Book Antiqua" w:cs="Century Gothic"/>
          <w:color w:val="000000"/>
          <w:sz w:val="24"/>
          <w:szCs w:val="24"/>
        </w:rPr>
        <w:t xml:space="preserve"> and pass a future course, </w:t>
      </w:r>
      <w:proofErr w:type="gramStart"/>
      <w:r w:rsidRPr="00AC030A">
        <w:rPr>
          <w:rFonts w:ascii="Book Antiqua" w:hAnsi="Book Antiqua" w:cs="Century Gothic"/>
          <w:color w:val="000000"/>
          <w:sz w:val="24"/>
          <w:szCs w:val="24"/>
        </w:rPr>
        <w:t>in order to</w:t>
      </w:r>
      <w:proofErr w:type="gramEnd"/>
      <w:r w:rsidRPr="00AC030A">
        <w:rPr>
          <w:rFonts w:ascii="Book Antiqua" w:hAnsi="Book Antiqua" w:cs="Century Gothic"/>
          <w:color w:val="000000"/>
          <w:sz w:val="24"/>
          <w:szCs w:val="24"/>
        </w:rPr>
        <w:t xml:space="preserve"> receive credit. </w:t>
      </w:r>
    </w:p>
    <w:p w14:paraId="453EA41F" w14:textId="77777777" w:rsidR="00AE14D9" w:rsidRPr="00AC030A" w:rsidRDefault="00AE14D9" w:rsidP="00AE14D9">
      <w:pPr>
        <w:rPr>
          <w:rFonts w:ascii="Book Antiqua" w:eastAsia="Arial Unicode MS" w:hAnsi="Book Antiqua" w:cs="Arial"/>
          <w:noProof/>
          <w:sz w:val="24"/>
          <w:szCs w:val="24"/>
        </w:rPr>
      </w:pPr>
    </w:p>
    <w:p w14:paraId="0F2B0252" w14:textId="77777777" w:rsidR="00AE14D9" w:rsidRPr="00AC030A" w:rsidRDefault="00AE14D9" w:rsidP="00AE14D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Book Antiqua" w:hAnsi="Book Antiqua" w:cs="Century Gothic"/>
          <w:color w:val="000000"/>
          <w:sz w:val="24"/>
          <w:szCs w:val="24"/>
        </w:rPr>
      </w:pPr>
      <w:r>
        <w:rPr>
          <w:rFonts w:ascii="Book Antiqua" w:hAnsi="Book Antiqua" w:cs="Century Gothic"/>
          <w:b/>
          <w:bCs/>
          <w:color w:val="000000"/>
          <w:sz w:val="24"/>
          <w:szCs w:val="24"/>
        </w:rPr>
        <w:t>Inclement Weather Policy</w:t>
      </w:r>
    </w:p>
    <w:p w14:paraId="0004BB17" w14:textId="77777777" w:rsidR="00AE14D9" w:rsidRDefault="00AE14D9" w:rsidP="00AE14D9">
      <w:pPr>
        <w:autoSpaceDE w:val="0"/>
        <w:autoSpaceDN w:val="0"/>
        <w:adjustRightInd w:val="0"/>
        <w:spacing w:after="0" w:line="240" w:lineRule="auto"/>
        <w:rPr>
          <w:rFonts w:ascii="Book Antiqua" w:hAnsi="Book Antiqua" w:cs="Century Gothic"/>
          <w:color w:val="000000"/>
          <w:sz w:val="24"/>
          <w:szCs w:val="24"/>
        </w:rPr>
      </w:pPr>
    </w:p>
    <w:p w14:paraId="508A16C7" w14:textId="3489A97D" w:rsidR="00AE14D9" w:rsidRPr="00AE14D9" w:rsidRDefault="00AE14D9" w:rsidP="00AE14D9">
      <w:pPr>
        <w:autoSpaceDE w:val="0"/>
        <w:autoSpaceDN w:val="0"/>
        <w:adjustRightInd w:val="0"/>
        <w:spacing w:after="0" w:line="240" w:lineRule="auto"/>
        <w:jc w:val="both"/>
        <w:rPr>
          <w:rFonts w:ascii="Book Antiqua" w:hAnsi="Book Antiqua" w:cs="Century Gothic"/>
          <w:color w:val="000000"/>
          <w:sz w:val="24"/>
          <w:szCs w:val="24"/>
        </w:rPr>
      </w:pPr>
      <w:r w:rsidRPr="00AE14D9">
        <w:rPr>
          <w:rFonts w:ascii="Book Antiqua" w:hAnsi="Book Antiqua"/>
          <w:sz w:val="24"/>
          <w:szCs w:val="24"/>
        </w:rPr>
        <w:t xml:space="preserve">It is the policy </w:t>
      </w:r>
      <w:r>
        <w:rPr>
          <w:rFonts w:ascii="Book Antiqua" w:hAnsi="Book Antiqua"/>
          <w:sz w:val="24"/>
          <w:szCs w:val="24"/>
        </w:rPr>
        <w:t xml:space="preserve">of </w:t>
      </w:r>
      <w:r w:rsidRPr="00AE14D9">
        <w:rPr>
          <w:rFonts w:ascii="Book Antiqua" w:hAnsi="Book Antiqua"/>
          <w:sz w:val="24"/>
          <w:szCs w:val="24"/>
        </w:rPr>
        <w:t xml:space="preserve">GLVREA to remain open during most periods of inclement weather; however, where extraordinary circumstances warrant, due to weather or other unforeseen business interruption, the Director of Professional Development and the CEO reserve the right to close the facility. Should this occur, students may refer to Channel 69 WFMZ-TV News for closing information.  The website for Channel 69 is </w:t>
      </w:r>
      <w:hyperlink r:id="rId9" w:history="1">
        <w:r w:rsidRPr="00AE14D9">
          <w:rPr>
            <w:rStyle w:val="Hyperlink"/>
            <w:rFonts w:ascii="Book Antiqua" w:hAnsi="Book Antiqua"/>
            <w:sz w:val="24"/>
            <w:szCs w:val="24"/>
          </w:rPr>
          <w:t>www.wfmz.com/stormclose</w:t>
        </w:r>
      </w:hyperlink>
      <w:r w:rsidRPr="00AE14D9">
        <w:rPr>
          <w:rFonts w:ascii="Book Antiqua" w:hAnsi="Book Antiqua"/>
          <w:sz w:val="24"/>
          <w:szCs w:val="24"/>
        </w:rPr>
        <w:t>.  Every effort will be made to contact students direct via email to communicate any closures</w:t>
      </w:r>
    </w:p>
    <w:p w14:paraId="5C98BDB0" w14:textId="2037F1C9" w:rsidR="00AE14D9" w:rsidRDefault="00F4258C" w:rsidP="00AE14D9">
      <w:pPr>
        <w:autoSpaceDE w:val="0"/>
        <w:autoSpaceDN w:val="0"/>
        <w:adjustRightInd w:val="0"/>
        <w:spacing w:after="0" w:line="240" w:lineRule="auto"/>
        <w:jc w:val="both"/>
        <w:rPr>
          <w:rFonts w:ascii="Book Antiqua" w:hAnsi="Book Antiqua" w:cs="Century Gothic"/>
          <w:color w:val="000000"/>
          <w:sz w:val="24"/>
          <w:szCs w:val="24"/>
        </w:rPr>
      </w:pPr>
      <w:r w:rsidRPr="00F4258C">
        <w:rPr>
          <w:rFonts w:ascii="Book Antiqua" w:hAnsi="Book Antiqua" w:cs="Century Gothic"/>
          <w:noProof/>
          <w:color w:val="000000"/>
          <w:sz w:val="24"/>
          <w:szCs w:val="24"/>
        </w:rPr>
        <mc:AlternateContent>
          <mc:Choice Requires="wps">
            <w:drawing>
              <wp:anchor distT="45720" distB="45720" distL="114300" distR="114300" simplePos="0" relativeHeight="251659264" behindDoc="0" locked="0" layoutInCell="1" allowOverlap="1" wp14:anchorId="6D380BF4" wp14:editId="3E9A857F">
                <wp:simplePos x="0" y="0"/>
                <wp:positionH relativeFrom="column">
                  <wp:posOffset>19050</wp:posOffset>
                </wp:positionH>
                <wp:positionV relativeFrom="paragraph">
                  <wp:posOffset>279400</wp:posOffset>
                </wp:positionV>
                <wp:extent cx="58293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295275"/>
                        </a:xfrm>
                        <a:prstGeom prst="rect">
                          <a:avLst/>
                        </a:prstGeom>
                        <a:solidFill>
                          <a:srgbClr val="FFFFFF"/>
                        </a:solidFill>
                        <a:ln w="9525">
                          <a:solidFill>
                            <a:srgbClr val="000000"/>
                          </a:solidFill>
                          <a:miter lim="800000"/>
                          <a:headEnd/>
                          <a:tailEnd/>
                        </a:ln>
                      </wps:spPr>
                      <wps:txbx>
                        <w:txbxContent>
                          <w:p w14:paraId="510981E7" w14:textId="0030EDA3" w:rsidR="00F4258C" w:rsidRPr="00F4258C" w:rsidRDefault="00F4258C" w:rsidP="00F4258C">
                            <w:pPr>
                              <w:jc w:val="center"/>
                              <w:rPr>
                                <w:rFonts w:ascii="Book Antiqua" w:hAnsi="Book Antiqua"/>
                                <w:b/>
                                <w:bCs/>
                              </w:rPr>
                            </w:pPr>
                            <w:r>
                              <w:rPr>
                                <w:rFonts w:ascii="Book Antiqua" w:hAnsi="Book Antiqua"/>
                                <w:b/>
                                <w:bCs/>
                              </w:rPr>
                              <w:t>Child/Visitor Policy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380BF4" id="_x0000_t202" coordsize="21600,21600" o:spt="202" path="m,l,21600r21600,l21600,xe">
                <v:stroke joinstyle="miter"/>
                <v:path gradientshapeok="t" o:connecttype="rect"/>
              </v:shapetype>
              <v:shape id="Text Box 2" o:spid="_x0000_s1026" type="#_x0000_t202" style="position:absolute;left:0;text-align:left;margin-left:1.5pt;margin-top:22pt;width:459pt;height:23.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">
                <v:textbox>
                  <w:txbxContent>
                    <w:p w14:paraId="510981E7" w14:textId="0030EDA3" w:rsidR="00F4258C" w:rsidRPr="00F4258C" w:rsidRDefault="00F4258C" w:rsidP="00F4258C">
                      <w:pPr>
                        <w:jc w:val="center"/>
                        <w:rPr>
                          <w:rFonts w:ascii="Book Antiqua" w:hAnsi="Book Antiqua"/>
                          <w:b/>
                          <w:bCs/>
                        </w:rPr>
                      </w:pPr>
                      <w:r>
                        <w:rPr>
                          <w:rFonts w:ascii="Book Antiqua" w:hAnsi="Book Antiqua"/>
                          <w:b/>
                          <w:bCs/>
                        </w:rPr>
                        <w:t>Child/Visitor Policy</w:t>
                      </w:r>
                    </w:p>
                  </w:txbxContent>
                </v:textbox>
                <w10:wrap type="square"/>
              </v:shape>
            </w:pict>
          </mc:Fallback>
        </mc:AlternateContent>
      </w:r>
    </w:p>
    <w:p w14:paraId="4FCB22BA" w14:textId="77777777" w:rsidR="00F4258C" w:rsidRDefault="00F4258C" w:rsidP="00F4258C">
      <w:pPr>
        <w:autoSpaceDE w:val="0"/>
        <w:autoSpaceDN w:val="0"/>
        <w:adjustRightInd w:val="0"/>
        <w:spacing w:after="0" w:line="240" w:lineRule="auto"/>
        <w:rPr>
          <w:rFonts w:ascii="Book Antiqua" w:hAnsi="Book Antiqua" w:cs="Century Gothic"/>
          <w:color w:val="000000"/>
          <w:sz w:val="24"/>
          <w:szCs w:val="24"/>
        </w:rPr>
      </w:pPr>
    </w:p>
    <w:p w14:paraId="2E00578B" w14:textId="365E03F8" w:rsidR="00F4258C" w:rsidRDefault="00F4258C" w:rsidP="00F4258C">
      <w:pPr>
        <w:autoSpaceDE w:val="0"/>
        <w:autoSpaceDN w:val="0"/>
        <w:adjustRightInd w:val="0"/>
        <w:spacing w:after="0" w:line="240" w:lineRule="auto"/>
        <w:rPr>
          <w:rFonts w:ascii="Book Antiqua" w:hAnsi="Book Antiqua" w:cs="Century Gothic"/>
          <w:color w:val="000000"/>
          <w:sz w:val="24"/>
          <w:szCs w:val="24"/>
        </w:rPr>
      </w:pPr>
      <w:r>
        <w:rPr>
          <w:rFonts w:ascii="Book Antiqua" w:hAnsi="Book Antiqua" w:cs="Century Gothic"/>
          <w:color w:val="000000"/>
          <w:sz w:val="24"/>
          <w:szCs w:val="24"/>
        </w:rPr>
        <w:t xml:space="preserve">It is the policy of GLVREA not to permit minor children or any other person not enrolled in the course in question to be present in the classroom or on the campus of The Greater Lehigh Valley Association of Realtors. </w:t>
      </w:r>
    </w:p>
    <w:p w14:paraId="3340B022" w14:textId="53B1E855" w:rsidR="00F4258C" w:rsidRDefault="00F4258C" w:rsidP="00AE14D9">
      <w:pPr>
        <w:autoSpaceDE w:val="0"/>
        <w:autoSpaceDN w:val="0"/>
        <w:adjustRightInd w:val="0"/>
        <w:spacing w:after="0" w:line="240" w:lineRule="auto"/>
        <w:jc w:val="both"/>
        <w:rPr>
          <w:rFonts w:ascii="Book Antiqua" w:hAnsi="Book Antiqua" w:cs="Century Gothic"/>
          <w:color w:val="000000"/>
          <w:sz w:val="24"/>
          <w:szCs w:val="24"/>
        </w:rPr>
      </w:pPr>
    </w:p>
    <w:p w14:paraId="6B2AF8DE" w14:textId="49001CF2" w:rsidR="00F4258C" w:rsidRDefault="00F4258C" w:rsidP="00AE14D9">
      <w:pPr>
        <w:autoSpaceDE w:val="0"/>
        <w:autoSpaceDN w:val="0"/>
        <w:adjustRightInd w:val="0"/>
        <w:spacing w:after="0" w:line="240" w:lineRule="auto"/>
        <w:jc w:val="both"/>
        <w:rPr>
          <w:rFonts w:ascii="Book Antiqua" w:hAnsi="Book Antiqua" w:cs="Century Gothic"/>
          <w:color w:val="000000"/>
          <w:sz w:val="24"/>
          <w:szCs w:val="24"/>
        </w:rPr>
      </w:pPr>
    </w:p>
    <w:p w14:paraId="24635884" w14:textId="12478950" w:rsidR="00F4258C" w:rsidRDefault="00F4258C" w:rsidP="00AE14D9">
      <w:pPr>
        <w:autoSpaceDE w:val="0"/>
        <w:autoSpaceDN w:val="0"/>
        <w:adjustRightInd w:val="0"/>
        <w:spacing w:after="0" w:line="240" w:lineRule="auto"/>
        <w:jc w:val="both"/>
        <w:rPr>
          <w:rFonts w:ascii="Book Antiqua" w:hAnsi="Book Antiqua" w:cs="Century Gothic"/>
          <w:color w:val="000000"/>
          <w:sz w:val="24"/>
          <w:szCs w:val="24"/>
        </w:rPr>
      </w:pPr>
    </w:p>
    <w:p w14:paraId="5D6B6EDE" w14:textId="7D892C50" w:rsidR="00F4258C" w:rsidRDefault="00F4258C" w:rsidP="00AE14D9">
      <w:pPr>
        <w:autoSpaceDE w:val="0"/>
        <w:autoSpaceDN w:val="0"/>
        <w:adjustRightInd w:val="0"/>
        <w:spacing w:after="0" w:line="240" w:lineRule="auto"/>
        <w:jc w:val="both"/>
        <w:rPr>
          <w:rFonts w:ascii="Book Antiqua" w:hAnsi="Book Antiqua" w:cs="Century Gothic"/>
          <w:color w:val="000000"/>
          <w:sz w:val="24"/>
          <w:szCs w:val="24"/>
        </w:rPr>
      </w:pPr>
    </w:p>
    <w:p w14:paraId="1275E7F6" w14:textId="77777777" w:rsidR="00F4258C" w:rsidRDefault="00F4258C" w:rsidP="00AE14D9">
      <w:pPr>
        <w:autoSpaceDE w:val="0"/>
        <w:autoSpaceDN w:val="0"/>
        <w:adjustRightInd w:val="0"/>
        <w:spacing w:after="0" w:line="240" w:lineRule="auto"/>
        <w:jc w:val="both"/>
        <w:rPr>
          <w:rFonts w:ascii="Book Antiqua" w:hAnsi="Book Antiqua" w:cs="Century Gothic"/>
          <w:color w:val="000000"/>
          <w:sz w:val="24"/>
          <w:szCs w:val="24"/>
        </w:rPr>
      </w:pPr>
    </w:p>
    <w:p w14:paraId="5276B3D0" w14:textId="77777777" w:rsidR="00703688" w:rsidRPr="00AC030A" w:rsidRDefault="004D4122" w:rsidP="0070368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Book Antiqua" w:hAnsi="Book Antiqua" w:cs="Century Gothic"/>
          <w:color w:val="000000"/>
          <w:sz w:val="24"/>
          <w:szCs w:val="24"/>
        </w:rPr>
      </w:pPr>
      <w:r w:rsidRPr="00AC030A">
        <w:rPr>
          <w:rFonts w:ascii="Book Antiqua" w:hAnsi="Book Antiqua" w:cs="Century Gothic"/>
          <w:b/>
          <w:bCs/>
          <w:color w:val="000000"/>
          <w:sz w:val="24"/>
          <w:szCs w:val="24"/>
        </w:rPr>
        <w:t>Grading</w:t>
      </w:r>
    </w:p>
    <w:p w14:paraId="2EDD1FF6" w14:textId="77777777" w:rsidR="00703688" w:rsidRPr="00AC030A" w:rsidRDefault="00703688" w:rsidP="00703688">
      <w:pPr>
        <w:autoSpaceDE w:val="0"/>
        <w:autoSpaceDN w:val="0"/>
        <w:adjustRightInd w:val="0"/>
        <w:spacing w:after="0" w:line="240" w:lineRule="auto"/>
        <w:rPr>
          <w:rFonts w:ascii="Book Antiqua" w:hAnsi="Book Antiqua" w:cs="Century Gothic"/>
          <w:color w:val="000000"/>
          <w:sz w:val="24"/>
          <w:szCs w:val="24"/>
        </w:rPr>
      </w:pPr>
    </w:p>
    <w:p w14:paraId="741FDB55" w14:textId="77777777" w:rsidR="00703688" w:rsidRPr="00AC030A" w:rsidRDefault="00703688" w:rsidP="000D15B9">
      <w:pPr>
        <w:autoSpaceDE w:val="0"/>
        <w:autoSpaceDN w:val="0"/>
        <w:adjustRightInd w:val="0"/>
        <w:spacing w:after="0" w:line="240" w:lineRule="auto"/>
        <w:jc w:val="both"/>
        <w:rPr>
          <w:rFonts w:ascii="Book Antiqua" w:hAnsi="Book Antiqua" w:cs="Century Gothic"/>
          <w:color w:val="000000"/>
          <w:sz w:val="24"/>
          <w:szCs w:val="24"/>
        </w:rPr>
      </w:pPr>
      <w:r w:rsidRPr="00AC030A">
        <w:rPr>
          <w:rFonts w:ascii="Book Antiqua" w:hAnsi="Book Antiqua" w:cs="Century Gothic"/>
          <w:color w:val="000000"/>
          <w:sz w:val="24"/>
          <w:szCs w:val="24"/>
        </w:rPr>
        <w:t xml:space="preserve">To assure conformity in grade practices, the following guidelines apply: </w:t>
      </w:r>
    </w:p>
    <w:p w14:paraId="052E4A36" w14:textId="77777777" w:rsidR="00703688" w:rsidRPr="00AC030A" w:rsidRDefault="00703688" w:rsidP="000D15B9">
      <w:pPr>
        <w:autoSpaceDE w:val="0"/>
        <w:autoSpaceDN w:val="0"/>
        <w:adjustRightInd w:val="0"/>
        <w:spacing w:after="0" w:line="240" w:lineRule="auto"/>
        <w:jc w:val="both"/>
        <w:rPr>
          <w:rFonts w:ascii="Book Antiqua" w:hAnsi="Book Antiqua" w:cs="Century Gothic"/>
          <w:color w:val="000000"/>
          <w:sz w:val="24"/>
          <w:szCs w:val="24"/>
        </w:rPr>
      </w:pPr>
    </w:p>
    <w:p w14:paraId="5BE1B6AF" w14:textId="77777777" w:rsidR="00703688" w:rsidRPr="00AC030A" w:rsidRDefault="00703688" w:rsidP="000D15B9">
      <w:pPr>
        <w:autoSpaceDE w:val="0"/>
        <w:autoSpaceDN w:val="0"/>
        <w:adjustRightInd w:val="0"/>
        <w:spacing w:after="0" w:line="240" w:lineRule="auto"/>
        <w:jc w:val="both"/>
        <w:rPr>
          <w:rFonts w:ascii="Book Antiqua" w:hAnsi="Book Antiqua" w:cs="Century Gothic"/>
          <w:color w:val="000000"/>
          <w:sz w:val="24"/>
          <w:szCs w:val="24"/>
        </w:rPr>
      </w:pPr>
      <w:r w:rsidRPr="00AC030A">
        <w:rPr>
          <w:rFonts w:ascii="Book Antiqua" w:hAnsi="Book Antiqua" w:cs="Century Gothic"/>
          <w:color w:val="000000"/>
          <w:sz w:val="24"/>
          <w:szCs w:val="24"/>
        </w:rPr>
        <w:t xml:space="preserve">Pre-License: 94 – 100 A </w:t>
      </w:r>
    </w:p>
    <w:p w14:paraId="7D2A32D5" w14:textId="77777777" w:rsidR="00703688" w:rsidRPr="00AC030A" w:rsidRDefault="00703688" w:rsidP="000D15B9">
      <w:pPr>
        <w:autoSpaceDE w:val="0"/>
        <w:autoSpaceDN w:val="0"/>
        <w:adjustRightInd w:val="0"/>
        <w:spacing w:after="0" w:line="240" w:lineRule="auto"/>
        <w:jc w:val="both"/>
        <w:rPr>
          <w:rFonts w:ascii="Book Antiqua" w:hAnsi="Book Antiqua" w:cs="Century Gothic"/>
          <w:color w:val="000000"/>
          <w:sz w:val="24"/>
          <w:szCs w:val="24"/>
        </w:rPr>
      </w:pPr>
      <w:r w:rsidRPr="00AC030A">
        <w:rPr>
          <w:rFonts w:ascii="Book Antiqua" w:hAnsi="Book Antiqua" w:cs="Century Gothic"/>
          <w:color w:val="000000"/>
          <w:sz w:val="24"/>
          <w:szCs w:val="24"/>
        </w:rPr>
        <w:t xml:space="preserve">90 – 93 A- </w:t>
      </w:r>
    </w:p>
    <w:p w14:paraId="56ED1EB9" w14:textId="77777777" w:rsidR="00703688" w:rsidRPr="00AC030A" w:rsidRDefault="00703688" w:rsidP="000D15B9">
      <w:pPr>
        <w:autoSpaceDE w:val="0"/>
        <w:autoSpaceDN w:val="0"/>
        <w:adjustRightInd w:val="0"/>
        <w:spacing w:after="0" w:line="240" w:lineRule="auto"/>
        <w:jc w:val="both"/>
        <w:rPr>
          <w:rFonts w:ascii="Book Antiqua" w:hAnsi="Book Antiqua" w:cs="Century Gothic"/>
          <w:color w:val="000000"/>
          <w:sz w:val="24"/>
          <w:szCs w:val="24"/>
        </w:rPr>
      </w:pPr>
      <w:r w:rsidRPr="00AC030A">
        <w:rPr>
          <w:rFonts w:ascii="Book Antiqua" w:hAnsi="Book Antiqua" w:cs="Century Gothic"/>
          <w:color w:val="000000"/>
          <w:sz w:val="24"/>
          <w:szCs w:val="24"/>
        </w:rPr>
        <w:t xml:space="preserve">84 – 89 B </w:t>
      </w:r>
    </w:p>
    <w:p w14:paraId="61C07719" w14:textId="77777777" w:rsidR="00703688" w:rsidRPr="00AC030A" w:rsidRDefault="00703688" w:rsidP="000D15B9">
      <w:pPr>
        <w:autoSpaceDE w:val="0"/>
        <w:autoSpaceDN w:val="0"/>
        <w:adjustRightInd w:val="0"/>
        <w:spacing w:after="0" w:line="240" w:lineRule="auto"/>
        <w:jc w:val="both"/>
        <w:rPr>
          <w:rFonts w:ascii="Book Antiqua" w:hAnsi="Book Antiqua" w:cs="Century Gothic"/>
          <w:color w:val="000000"/>
          <w:sz w:val="24"/>
          <w:szCs w:val="24"/>
        </w:rPr>
      </w:pPr>
      <w:r w:rsidRPr="00AC030A">
        <w:rPr>
          <w:rFonts w:ascii="Book Antiqua" w:hAnsi="Book Antiqua" w:cs="Century Gothic"/>
          <w:color w:val="000000"/>
          <w:sz w:val="24"/>
          <w:szCs w:val="24"/>
        </w:rPr>
        <w:t xml:space="preserve">80 – 83 B- </w:t>
      </w:r>
    </w:p>
    <w:p w14:paraId="2FA5D665" w14:textId="77777777" w:rsidR="00703688" w:rsidRPr="00AC030A" w:rsidRDefault="00703688" w:rsidP="000D15B9">
      <w:pPr>
        <w:autoSpaceDE w:val="0"/>
        <w:autoSpaceDN w:val="0"/>
        <w:adjustRightInd w:val="0"/>
        <w:spacing w:after="0" w:line="240" w:lineRule="auto"/>
        <w:jc w:val="both"/>
        <w:rPr>
          <w:rFonts w:ascii="Book Antiqua" w:hAnsi="Book Antiqua" w:cs="Century Gothic"/>
          <w:color w:val="000000"/>
          <w:sz w:val="24"/>
          <w:szCs w:val="24"/>
        </w:rPr>
      </w:pPr>
      <w:r w:rsidRPr="00AC030A">
        <w:rPr>
          <w:rFonts w:ascii="Book Antiqua" w:hAnsi="Book Antiqua" w:cs="Century Gothic"/>
          <w:color w:val="000000"/>
          <w:sz w:val="24"/>
          <w:szCs w:val="24"/>
        </w:rPr>
        <w:t xml:space="preserve">75 – 79 C </w:t>
      </w:r>
    </w:p>
    <w:p w14:paraId="081EB224" w14:textId="77777777" w:rsidR="00703688" w:rsidRPr="00AC030A" w:rsidRDefault="00703688" w:rsidP="000D15B9">
      <w:pPr>
        <w:autoSpaceDE w:val="0"/>
        <w:autoSpaceDN w:val="0"/>
        <w:adjustRightInd w:val="0"/>
        <w:spacing w:after="0" w:line="240" w:lineRule="auto"/>
        <w:jc w:val="both"/>
        <w:rPr>
          <w:rFonts w:ascii="Book Antiqua" w:hAnsi="Book Antiqua" w:cs="Century Gothic"/>
          <w:color w:val="000000"/>
          <w:sz w:val="24"/>
          <w:szCs w:val="24"/>
        </w:rPr>
      </w:pPr>
      <w:r w:rsidRPr="00AC030A">
        <w:rPr>
          <w:rFonts w:ascii="Book Antiqua" w:hAnsi="Book Antiqua" w:cs="Century Gothic"/>
          <w:color w:val="000000"/>
          <w:sz w:val="24"/>
          <w:szCs w:val="24"/>
        </w:rPr>
        <w:t xml:space="preserve">74 and below F </w:t>
      </w:r>
    </w:p>
    <w:p w14:paraId="1CA4D391" w14:textId="77777777" w:rsidR="000D15B9" w:rsidRDefault="000D15B9" w:rsidP="000D15B9">
      <w:pPr>
        <w:autoSpaceDE w:val="0"/>
        <w:autoSpaceDN w:val="0"/>
        <w:adjustRightInd w:val="0"/>
        <w:spacing w:after="0" w:line="240" w:lineRule="auto"/>
        <w:jc w:val="both"/>
        <w:rPr>
          <w:rFonts w:ascii="Book Antiqua" w:hAnsi="Book Antiqua" w:cs="Century Gothic"/>
          <w:color w:val="000000"/>
          <w:sz w:val="24"/>
          <w:szCs w:val="24"/>
        </w:rPr>
      </w:pPr>
    </w:p>
    <w:p w14:paraId="7A5515E6" w14:textId="77777777" w:rsidR="00703688" w:rsidRPr="00AC030A" w:rsidRDefault="00703688" w:rsidP="000D15B9">
      <w:pPr>
        <w:autoSpaceDE w:val="0"/>
        <w:autoSpaceDN w:val="0"/>
        <w:adjustRightInd w:val="0"/>
        <w:spacing w:after="0" w:line="240" w:lineRule="auto"/>
        <w:jc w:val="both"/>
        <w:rPr>
          <w:rFonts w:ascii="Book Antiqua" w:hAnsi="Book Antiqua" w:cs="Century Gothic"/>
          <w:color w:val="000000"/>
          <w:sz w:val="24"/>
          <w:szCs w:val="24"/>
        </w:rPr>
      </w:pPr>
      <w:r w:rsidRPr="00AC030A">
        <w:rPr>
          <w:rFonts w:ascii="Book Antiqua" w:hAnsi="Book Antiqua" w:cs="Century Gothic"/>
          <w:color w:val="000000"/>
          <w:sz w:val="24"/>
          <w:szCs w:val="24"/>
        </w:rPr>
        <w:t xml:space="preserve">Broker Series: Pass / Fail with 75% Required for Passing </w:t>
      </w:r>
    </w:p>
    <w:p w14:paraId="2D36098C" w14:textId="77777777" w:rsidR="00703688" w:rsidRPr="00AC030A" w:rsidRDefault="00703688" w:rsidP="000D15B9">
      <w:pPr>
        <w:autoSpaceDE w:val="0"/>
        <w:autoSpaceDN w:val="0"/>
        <w:adjustRightInd w:val="0"/>
        <w:spacing w:after="0" w:line="240" w:lineRule="auto"/>
        <w:jc w:val="both"/>
        <w:rPr>
          <w:rFonts w:ascii="Book Antiqua" w:hAnsi="Book Antiqua" w:cs="Century Gothic"/>
          <w:color w:val="000000"/>
          <w:sz w:val="24"/>
          <w:szCs w:val="24"/>
        </w:rPr>
      </w:pPr>
    </w:p>
    <w:p w14:paraId="0D191668" w14:textId="77777777" w:rsidR="00703688" w:rsidRDefault="00703688" w:rsidP="000D15B9">
      <w:pPr>
        <w:autoSpaceDE w:val="0"/>
        <w:autoSpaceDN w:val="0"/>
        <w:adjustRightInd w:val="0"/>
        <w:spacing w:after="0" w:line="240" w:lineRule="auto"/>
        <w:jc w:val="both"/>
        <w:rPr>
          <w:rFonts w:ascii="Book Antiqua" w:hAnsi="Book Antiqua" w:cs="Century Gothic"/>
          <w:color w:val="000000"/>
          <w:sz w:val="24"/>
          <w:szCs w:val="24"/>
        </w:rPr>
      </w:pPr>
      <w:r w:rsidRPr="00AC030A">
        <w:rPr>
          <w:rFonts w:ascii="Book Antiqua" w:hAnsi="Book Antiqua" w:cs="Century Gothic"/>
          <w:color w:val="000000"/>
          <w:sz w:val="24"/>
          <w:szCs w:val="24"/>
        </w:rPr>
        <w:t>Standard examinations are prepared for pre</w:t>
      </w:r>
      <w:r w:rsidR="00FC4184" w:rsidRPr="00AC030A">
        <w:rPr>
          <w:rFonts w:ascii="Book Antiqua" w:hAnsi="Book Antiqua" w:cs="Century Gothic"/>
          <w:color w:val="000000"/>
          <w:sz w:val="24"/>
          <w:szCs w:val="24"/>
        </w:rPr>
        <w:t>-</w:t>
      </w:r>
      <w:r w:rsidRPr="00AC030A">
        <w:rPr>
          <w:rFonts w:ascii="Book Antiqua" w:hAnsi="Book Antiqua" w:cs="Century Gothic"/>
          <w:color w:val="000000"/>
          <w:sz w:val="24"/>
          <w:szCs w:val="24"/>
        </w:rPr>
        <w:t>license courses</w:t>
      </w:r>
      <w:r w:rsidR="00F55A52" w:rsidRPr="00AC030A">
        <w:rPr>
          <w:rFonts w:ascii="Book Antiqua" w:hAnsi="Book Antiqua" w:cs="Century Gothic"/>
          <w:color w:val="000000"/>
          <w:sz w:val="24"/>
          <w:szCs w:val="24"/>
        </w:rPr>
        <w:t xml:space="preserve"> by the instructor in accordance with state guidelines</w:t>
      </w:r>
      <w:r w:rsidRPr="00AC030A">
        <w:rPr>
          <w:rFonts w:ascii="Book Antiqua" w:hAnsi="Book Antiqua" w:cs="Century Gothic"/>
          <w:color w:val="000000"/>
          <w:sz w:val="24"/>
          <w:szCs w:val="24"/>
        </w:rPr>
        <w:t xml:space="preserve">. Broker Series examinations are prepared by the instructor. </w:t>
      </w:r>
    </w:p>
    <w:p w14:paraId="167D3F64" w14:textId="77777777" w:rsidR="000D15B9" w:rsidRPr="00AC030A" w:rsidRDefault="000D15B9" w:rsidP="000D15B9">
      <w:pPr>
        <w:autoSpaceDE w:val="0"/>
        <w:autoSpaceDN w:val="0"/>
        <w:adjustRightInd w:val="0"/>
        <w:spacing w:after="0" w:line="240" w:lineRule="auto"/>
        <w:jc w:val="both"/>
        <w:rPr>
          <w:rFonts w:ascii="Book Antiqua" w:hAnsi="Book Antiqua" w:cs="Century Gothic"/>
          <w:color w:val="000000"/>
          <w:sz w:val="24"/>
          <w:szCs w:val="24"/>
        </w:rPr>
      </w:pPr>
    </w:p>
    <w:p w14:paraId="5DF5AE3A" w14:textId="77777777" w:rsidR="003F5B61" w:rsidRPr="00AC030A" w:rsidRDefault="003F5B61" w:rsidP="003F5B6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Book Antiqua" w:hAnsi="Book Antiqua" w:cs="Century Gothic"/>
          <w:color w:val="000000"/>
          <w:sz w:val="24"/>
          <w:szCs w:val="24"/>
        </w:rPr>
      </w:pPr>
      <w:r w:rsidRPr="00AC030A">
        <w:rPr>
          <w:rFonts w:ascii="Book Antiqua" w:hAnsi="Book Antiqua" w:cs="Century Gothic"/>
          <w:b/>
          <w:bCs/>
          <w:color w:val="000000"/>
          <w:sz w:val="24"/>
          <w:szCs w:val="24"/>
        </w:rPr>
        <w:t>Fundamentals and Practice Exams</w:t>
      </w:r>
    </w:p>
    <w:p w14:paraId="3529CB2D" w14:textId="77777777" w:rsidR="003F5B61" w:rsidRPr="00AC030A" w:rsidRDefault="003F5B61" w:rsidP="000D15B9">
      <w:pPr>
        <w:autoSpaceDE w:val="0"/>
        <w:autoSpaceDN w:val="0"/>
        <w:adjustRightInd w:val="0"/>
        <w:spacing w:after="0" w:line="240" w:lineRule="auto"/>
        <w:jc w:val="both"/>
        <w:rPr>
          <w:rFonts w:ascii="Book Antiqua" w:hAnsi="Book Antiqua" w:cs="Century Gothic"/>
          <w:color w:val="000000"/>
          <w:sz w:val="24"/>
          <w:szCs w:val="24"/>
        </w:rPr>
      </w:pPr>
    </w:p>
    <w:p w14:paraId="1F644A9A" w14:textId="77777777" w:rsidR="003F5B61" w:rsidRPr="00AC030A" w:rsidRDefault="003F5B61" w:rsidP="000D15B9">
      <w:pPr>
        <w:autoSpaceDE w:val="0"/>
        <w:autoSpaceDN w:val="0"/>
        <w:adjustRightInd w:val="0"/>
        <w:spacing w:after="0" w:line="240" w:lineRule="auto"/>
        <w:jc w:val="both"/>
        <w:rPr>
          <w:rFonts w:ascii="Book Antiqua" w:hAnsi="Book Antiqua" w:cs="Century Gothic"/>
          <w:color w:val="000000"/>
          <w:sz w:val="24"/>
          <w:szCs w:val="24"/>
        </w:rPr>
      </w:pPr>
      <w:r w:rsidRPr="00AC030A">
        <w:rPr>
          <w:rFonts w:ascii="Book Antiqua" w:hAnsi="Book Antiqua" w:cs="Century Gothic"/>
          <w:color w:val="000000"/>
          <w:sz w:val="24"/>
          <w:szCs w:val="24"/>
        </w:rPr>
        <w:t xml:space="preserve">Grades will not be revealed to anyone over the phone. </w:t>
      </w:r>
    </w:p>
    <w:p w14:paraId="658EB3D6" w14:textId="77777777" w:rsidR="003F5B61" w:rsidRPr="00AC030A" w:rsidRDefault="003F5B61" w:rsidP="000D15B9">
      <w:pPr>
        <w:autoSpaceDE w:val="0"/>
        <w:autoSpaceDN w:val="0"/>
        <w:adjustRightInd w:val="0"/>
        <w:spacing w:after="0" w:line="240" w:lineRule="auto"/>
        <w:jc w:val="both"/>
        <w:rPr>
          <w:rFonts w:ascii="Book Antiqua" w:hAnsi="Book Antiqua" w:cs="Century Gothic"/>
          <w:color w:val="000000"/>
          <w:sz w:val="24"/>
          <w:szCs w:val="24"/>
        </w:rPr>
      </w:pPr>
    </w:p>
    <w:p w14:paraId="2E95F3EE" w14:textId="26C978D5" w:rsidR="003F5B61" w:rsidRPr="00AC030A" w:rsidRDefault="003F5B61" w:rsidP="000D15B9">
      <w:pPr>
        <w:autoSpaceDE w:val="0"/>
        <w:autoSpaceDN w:val="0"/>
        <w:adjustRightInd w:val="0"/>
        <w:spacing w:after="0" w:line="240" w:lineRule="auto"/>
        <w:jc w:val="both"/>
        <w:rPr>
          <w:rFonts w:ascii="Book Antiqua" w:hAnsi="Book Antiqua" w:cs="Century Gothic"/>
          <w:color w:val="000000"/>
          <w:sz w:val="24"/>
          <w:szCs w:val="24"/>
        </w:rPr>
      </w:pPr>
      <w:r w:rsidRPr="00AC030A">
        <w:rPr>
          <w:rFonts w:ascii="Book Antiqua" w:hAnsi="Book Antiqua" w:cs="Century Gothic"/>
          <w:color w:val="000000"/>
          <w:sz w:val="24"/>
          <w:szCs w:val="24"/>
        </w:rPr>
        <w:t xml:space="preserve">Students may come into the office to review their exams. They will be given their exam answer sheet, the answer key and a copy of the appropriate exam. Students may take </w:t>
      </w:r>
      <w:r w:rsidR="009C76A8" w:rsidRPr="00AC030A">
        <w:rPr>
          <w:rFonts w:ascii="Book Antiqua" w:hAnsi="Book Antiqua" w:cs="Century Gothic"/>
          <w:color w:val="000000"/>
          <w:sz w:val="24"/>
          <w:szCs w:val="24"/>
        </w:rPr>
        <w:t>notes,</w:t>
      </w:r>
      <w:r w:rsidRPr="00AC030A">
        <w:rPr>
          <w:rFonts w:ascii="Book Antiqua" w:hAnsi="Book Antiqua" w:cs="Century Gothic"/>
          <w:color w:val="000000"/>
          <w:sz w:val="24"/>
          <w:szCs w:val="24"/>
        </w:rPr>
        <w:t xml:space="preserve"> but </w:t>
      </w:r>
      <w:r w:rsidRPr="00AC030A">
        <w:rPr>
          <w:rFonts w:ascii="Book Antiqua" w:hAnsi="Book Antiqua" w:cs="Century Gothic"/>
          <w:color w:val="000000"/>
          <w:sz w:val="24"/>
          <w:szCs w:val="24"/>
          <w:u w:val="single"/>
        </w:rPr>
        <w:t xml:space="preserve">all </w:t>
      </w:r>
      <w:r w:rsidRPr="00AC030A">
        <w:rPr>
          <w:rFonts w:ascii="Book Antiqua" w:hAnsi="Book Antiqua" w:cs="Century Gothic"/>
          <w:color w:val="000000"/>
          <w:sz w:val="24"/>
          <w:szCs w:val="24"/>
        </w:rPr>
        <w:t xml:space="preserve">materials must be collected before student leaves the building. </w:t>
      </w:r>
    </w:p>
    <w:p w14:paraId="49BBCD79" w14:textId="77777777" w:rsidR="003F5B61" w:rsidRPr="00AC030A" w:rsidRDefault="003F5B61" w:rsidP="000D15B9">
      <w:pPr>
        <w:autoSpaceDE w:val="0"/>
        <w:autoSpaceDN w:val="0"/>
        <w:adjustRightInd w:val="0"/>
        <w:spacing w:after="0" w:line="240" w:lineRule="auto"/>
        <w:jc w:val="both"/>
        <w:rPr>
          <w:rFonts w:ascii="Book Antiqua" w:hAnsi="Book Antiqua" w:cs="Century Gothic"/>
          <w:color w:val="000000"/>
          <w:sz w:val="24"/>
          <w:szCs w:val="24"/>
        </w:rPr>
      </w:pPr>
    </w:p>
    <w:p w14:paraId="44C676E5" w14:textId="3D2B1563" w:rsidR="003F5B61" w:rsidRDefault="003F5B61" w:rsidP="000D15B9">
      <w:pPr>
        <w:autoSpaceDE w:val="0"/>
        <w:autoSpaceDN w:val="0"/>
        <w:adjustRightInd w:val="0"/>
        <w:spacing w:after="0" w:line="240" w:lineRule="auto"/>
        <w:jc w:val="both"/>
        <w:rPr>
          <w:rFonts w:ascii="Book Antiqua" w:hAnsi="Book Antiqua" w:cs="Century Gothic"/>
          <w:color w:val="000000"/>
          <w:sz w:val="24"/>
          <w:szCs w:val="24"/>
        </w:rPr>
      </w:pPr>
      <w:r w:rsidRPr="00AC030A">
        <w:rPr>
          <w:rFonts w:ascii="Book Antiqua" w:hAnsi="Book Antiqua" w:cs="Century Gothic"/>
          <w:color w:val="000000"/>
          <w:sz w:val="24"/>
          <w:szCs w:val="24"/>
        </w:rPr>
        <w:t xml:space="preserve">If a student comes into the office to take an exam, the student should be given a copy of the exam and a blank answer sheet. The student may complete the exam at </w:t>
      </w:r>
      <w:r w:rsidR="000D15B9">
        <w:rPr>
          <w:rFonts w:ascii="Book Antiqua" w:hAnsi="Book Antiqua" w:cs="Century Gothic"/>
          <w:color w:val="000000"/>
          <w:sz w:val="24"/>
          <w:szCs w:val="24"/>
        </w:rPr>
        <w:t>GLVREA</w:t>
      </w:r>
      <w:r w:rsidRPr="00AC030A">
        <w:rPr>
          <w:rFonts w:ascii="Book Antiqua" w:hAnsi="Book Antiqua" w:cs="Century Gothic"/>
          <w:color w:val="000000"/>
          <w:sz w:val="24"/>
          <w:szCs w:val="24"/>
        </w:rPr>
        <w:t xml:space="preserve">. When student is finished, </w:t>
      </w:r>
      <w:r w:rsidR="00D213BF">
        <w:rPr>
          <w:rFonts w:ascii="Book Antiqua" w:hAnsi="Book Antiqua" w:cs="Century Gothic"/>
          <w:color w:val="000000"/>
          <w:sz w:val="24"/>
          <w:szCs w:val="24"/>
        </w:rPr>
        <w:t>the instructor</w:t>
      </w:r>
      <w:r w:rsidRPr="00AC030A">
        <w:rPr>
          <w:rFonts w:ascii="Book Antiqua" w:hAnsi="Book Antiqua" w:cs="Century Gothic"/>
          <w:color w:val="000000"/>
          <w:sz w:val="24"/>
          <w:szCs w:val="24"/>
        </w:rPr>
        <w:t xml:space="preserve"> will correct the exam and mail a transcript to him/her. </w:t>
      </w:r>
    </w:p>
    <w:p w14:paraId="38E04A23" w14:textId="0F88EC05" w:rsidR="00F4258C" w:rsidRDefault="00F4258C" w:rsidP="000D15B9">
      <w:pPr>
        <w:autoSpaceDE w:val="0"/>
        <w:autoSpaceDN w:val="0"/>
        <w:adjustRightInd w:val="0"/>
        <w:spacing w:after="0" w:line="240" w:lineRule="auto"/>
        <w:jc w:val="both"/>
        <w:rPr>
          <w:rFonts w:ascii="Book Antiqua" w:hAnsi="Book Antiqua" w:cs="Century Gothic"/>
          <w:color w:val="000000"/>
          <w:sz w:val="24"/>
          <w:szCs w:val="24"/>
        </w:rPr>
      </w:pPr>
    </w:p>
    <w:p w14:paraId="12D3445A" w14:textId="60B34636" w:rsidR="00F4258C" w:rsidRPr="00AC030A" w:rsidRDefault="00F4258C" w:rsidP="000D15B9">
      <w:pPr>
        <w:autoSpaceDE w:val="0"/>
        <w:autoSpaceDN w:val="0"/>
        <w:adjustRightInd w:val="0"/>
        <w:spacing w:after="0" w:line="240" w:lineRule="auto"/>
        <w:jc w:val="both"/>
        <w:rPr>
          <w:rFonts w:ascii="Book Antiqua" w:hAnsi="Book Antiqua" w:cs="Century Gothic"/>
          <w:color w:val="000000"/>
          <w:sz w:val="24"/>
          <w:szCs w:val="24"/>
        </w:rPr>
      </w:pPr>
      <w:r>
        <w:rPr>
          <w:rFonts w:ascii="Book Antiqua" w:hAnsi="Book Antiqua" w:cs="Century Gothic"/>
          <w:color w:val="000000"/>
          <w:sz w:val="24"/>
          <w:szCs w:val="24"/>
        </w:rPr>
        <w:t xml:space="preserve">Students who do not pass either the Fundamentals or Practice exams may retake the exam once before having to retake the course. </w:t>
      </w:r>
    </w:p>
    <w:p w14:paraId="0CCC042A" w14:textId="77777777" w:rsidR="003F5B61" w:rsidRPr="00AC030A" w:rsidRDefault="003F5B61" w:rsidP="003F5B61">
      <w:pPr>
        <w:autoSpaceDE w:val="0"/>
        <w:autoSpaceDN w:val="0"/>
        <w:adjustRightInd w:val="0"/>
        <w:spacing w:after="0" w:line="240" w:lineRule="auto"/>
        <w:rPr>
          <w:rFonts w:ascii="Book Antiqua" w:hAnsi="Book Antiqua" w:cs="Century Gothic"/>
          <w:color w:val="000000"/>
          <w:sz w:val="24"/>
          <w:szCs w:val="24"/>
        </w:rPr>
      </w:pPr>
    </w:p>
    <w:p w14:paraId="168AD459" w14:textId="747A3C34" w:rsidR="00703688" w:rsidRPr="00AC030A" w:rsidRDefault="004D4122" w:rsidP="0070368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Book Antiqua" w:hAnsi="Book Antiqua" w:cs="Century Gothic"/>
          <w:color w:val="000000"/>
          <w:sz w:val="24"/>
          <w:szCs w:val="24"/>
        </w:rPr>
      </w:pPr>
      <w:r w:rsidRPr="00AC030A">
        <w:rPr>
          <w:rFonts w:ascii="Book Antiqua" w:hAnsi="Book Antiqua" w:cs="Century Gothic"/>
          <w:b/>
          <w:bCs/>
          <w:color w:val="000000"/>
          <w:sz w:val="24"/>
          <w:szCs w:val="24"/>
        </w:rPr>
        <w:t xml:space="preserve">Broker </w:t>
      </w:r>
      <w:r w:rsidR="00F4258C">
        <w:rPr>
          <w:rFonts w:ascii="Book Antiqua" w:hAnsi="Book Antiqua" w:cs="Century Gothic"/>
          <w:b/>
          <w:bCs/>
          <w:color w:val="000000"/>
          <w:sz w:val="24"/>
          <w:szCs w:val="24"/>
        </w:rPr>
        <w:t>Exams</w:t>
      </w:r>
    </w:p>
    <w:p w14:paraId="67010903" w14:textId="77777777" w:rsidR="00703688" w:rsidRPr="00AC030A" w:rsidRDefault="00703688" w:rsidP="00703688">
      <w:pPr>
        <w:autoSpaceDE w:val="0"/>
        <w:autoSpaceDN w:val="0"/>
        <w:adjustRightInd w:val="0"/>
        <w:spacing w:after="0" w:line="240" w:lineRule="auto"/>
        <w:rPr>
          <w:rFonts w:ascii="Book Antiqua" w:hAnsi="Book Antiqua" w:cs="Century Gothic"/>
          <w:color w:val="000000"/>
          <w:sz w:val="24"/>
          <w:szCs w:val="24"/>
        </w:rPr>
      </w:pPr>
    </w:p>
    <w:p w14:paraId="579B07B4" w14:textId="77777777" w:rsidR="00703688" w:rsidRPr="00AC030A" w:rsidRDefault="00703688" w:rsidP="000D15B9">
      <w:pPr>
        <w:autoSpaceDE w:val="0"/>
        <w:autoSpaceDN w:val="0"/>
        <w:adjustRightInd w:val="0"/>
        <w:spacing w:after="0" w:line="240" w:lineRule="auto"/>
        <w:jc w:val="both"/>
        <w:rPr>
          <w:rFonts w:ascii="Book Antiqua" w:hAnsi="Book Antiqua" w:cs="Century Gothic"/>
          <w:color w:val="000000"/>
          <w:sz w:val="24"/>
          <w:szCs w:val="24"/>
        </w:rPr>
      </w:pPr>
      <w:bookmarkStart w:id="0" w:name="_Hlk30069821"/>
      <w:r w:rsidRPr="00AC030A">
        <w:rPr>
          <w:rFonts w:ascii="Book Antiqua" w:hAnsi="Book Antiqua" w:cs="Century Gothic"/>
          <w:color w:val="000000"/>
          <w:sz w:val="24"/>
          <w:szCs w:val="24"/>
        </w:rPr>
        <w:t xml:space="preserve">If the student receives a grade lower than 75%, he may complete the exam a maximum of one additional time. If failing both exams, the student will be required to retake, and pay for, the course. </w:t>
      </w:r>
    </w:p>
    <w:bookmarkEnd w:id="0"/>
    <w:p w14:paraId="71836771" w14:textId="77777777" w:rsidR="00E83767" w:rsidRDefault="00E83767" w:rsidP="000D15B9">
      <w:pPr>
        <w:autoSpaceDE w:val="0"/>
        <w:autoSpaceDN w:val="0"/>
        <w:adjustRightInd w:val="0"/>
        <w:spacing w:after="0" w:line="240" w:lineRule="auto"/>
        <w:jc w:val="both"/>
        <w:rPr>
          <w:rFonts w:ascii="Book Antiqua" w:hAnsi="Book Antiqua" w:cs="Century Gothic"/>
          <w:color w:val="000000"/>
          <w:sz w:val="24"/>
          <w:szCs w:val="24"/>
        </w:rPr>
      </w:pPr>
    </w:p>
    <w:p w14:paraId="59245F32" w14:textId="77777777" w:rsidR="00703688" w:rsidRDefault="00703688" w:rsidP="000D15B9">
      <w:pPr>
        <w:autoSpaceDE w:val="0"/>
        <w:autoSpaceDN w:val="0"/>
        <w:adjustRightInd w:val="0"/>
        <w:spacing w:after="0" w:line="240" w:lineRule="auto"/>
        <w:jc w:val="both"/>
        <w:rPr>
          <w:rFonts w:ascii="Book Antiqua" w:hAnsi="Book Antiqua" w:cs="Century Gothic"/>
          <w:color w:val="000000"/>
          <w:sz w:val="24"/>
          <w:szCs w:val="24"/>
        </w:rPr>
      </w:pPr>
      <w:r w:rsidRPr="00AC030A">
        <w:rPr>
          <w:rFonts w:ascii="Book Antiqua" w:hAnsi="Book Antiqua" w:cs="Century Gothic"/>
          <w:color w:val="000000"/>
          <w:sz w:val="24"/>
          <w:szCs w:val="24"/>
        </w:rPr>
        <w:t xml:space="preserve">A fee of $50 per course exam will be due and payable prior to the examination. </w:t>
      </w:r>
    </w:p>
    <w:p w14:paraId="6364F8D3" w14:textId="092F0138" w:rsidR="00306A2A" w:rsidRDefault="00306A2A" w:rsidP="000D15B9">
      <w:pPr>
        <w:autoSpaceDE w:val="0"/>
        <w:autoSpaceDN w:val="0"/>
        <w:adjustRightInd w:val="0"/>
        <w:spacing w:after="0" w:line="240" w:lineRule="auto"/>
        <w:jc w:val="both"/>
        <w:rPr>
          <w:rFonts w:ascii="Book Antiqua" w:hAnsi="Book Antiqua" w:cs="Century Gothic"/>
          <w:color w:val="000000"/>
          <w:sz w:val="24"/>
          <w:szCs w:val="24"/>
        </w:rPr>
      </w:pPr>
    </w:p>
    <w:p w14:paraId="31EBDE25" w14:textId="6B217E6B" w:rsidR="00BD72F2" w:rsidRPr="00AC030A" w:rsidRDefault="00F4258C" w:rsidP="00BD72F2">
      <w:pPr>
        <w:pBdr>
          <w:top w:val="single" w:sz="4" w:space="1" w:color="auto"/>
          <w:left w:val="single" w:sz="4" w:space="4" w:color="auto"/>
          <w:bottom w:val="single" w:sz="4" w:space="1" w:color="auto"/>
          <w:right w:val="single" w:sz="4" w:space="4" w:color="auto"/>
        </w:pBdr>
        <w:autoSpaceDE w:val="0"/>
        <w:autoSpaceDN w:val="0"/>
        <w:jc w:val="center"/>
        <w:rPr>
          <w:rFonts w:ascii="Book Antiqua" w:hAnsi="Book Antiqua"/>
          <w:color w:val="000000"/>
        </w:rPr>
      </w:pPr>
      <w:r>
        <w:rPr>
          <w:rFonts w:ascii="Book Antiqua" w:hAnsi="Book Antiqua"/>
          <w:b/>
          <w:bCs/>
          <w:color w:val="000000"/>
        </w:rPr>
        <w:t>Facility Use</w:t>
      </w:r>
    </w:p>
    <w:p w14:paraId="40B5FB52" w14:textId="3A661F29" w:rsidR="00BD72F2" w:rsidRPr="000D15B9" w:rsidRDefault="00BD72F2" w:rsidP="000D15B9">
      <w:pPr>
        <w:autoSpaceDE w:val="0"/>
        <w:autoSpaceDN w:val="0"/>
        <w:jc w:val="both"/>
        <w:rPr>
          <w:rFonts w:ascii="Book Antiqua" w:hAnsi="Book Antiqua"/>
          <w:color w:val="000000"/>
          <w:sz w:val="24"/>
          <w:szCs w:val="24"/>
        </w:rPr>
      </w:pPr>
      <w:r w:rsidRPr="000D15B9">
        <w:rPr>
          <w:rFonts w:ascii="Book Antiqua" w:hAnsi="Book Antiqua"/>
          <w:color w:val="000000"/>
          <w:sz w:val="24"/>
          <w:szCs w:val="24"/>
        </w:rPr>
        <w:t xml:space="preserve">Priorities: </w:t>
      </w:r>
    </w:p>
    <w:p w14:paraId="20775660" w14:textId="77777777" w:rsidR="00BD72F2" w:rsidRPr="000D15B9" w:rsidRDefault="00BD72F2" w:rsidP="000D15B9">
      <w:pPr>
        <w:pStyle w:val="ListParagraph"/>
        <w:numPr>
          <w:ilvl w:val="0"/>
          <w:numId w:val="16"/>
        </w:numPr>
        <w:autoSpaceDE w:val="0"/>
        <w:autoSpaceDN w:val="0"/>
        <w:spacing w:after="0" w:line="240" w:lineRule="auto"/>
        <w:jc w:val="both"/>
        <w:rPr>
          <w:rFonts w:ascii="Book Antiqua" w:hAnsi="Book Antiqua"/>
          <w:color w:val="000000"/>
          <w:sz w:val="24"/>
          <w:szCs w:val="24"/>
        </w:rPr>
      </w:pPr>
      <w:r w:rsidRPr="000D15B9">
        <w:rPr>
          <w:rFonts w:ascii="Book Antiqua" w:hAnsi="Book Antiqua"/>
          <w:color w:val="000000"/>
          <w:sz w:val="24"/>
          <w:szCs w:val="24"/>
        </w:rPr>
        <w:t xml:space="preserve">Priority use of </w:t>
      </w:r>
      <w:r w:rsidR="000D15B9">
        <w:rPr>
          <w:rFonts w:ascii="Book Antiqua" w:hAnsi="Book Antiqua"/>
          <w:color w:val="000000"/>
          <w:sz w:val="24"/>
          <w:szCs w:val="24"/>
        </w:rPr>
        <w:t>GLVREA</w:t>
      </w:r>
      <w:r w:rsidRPr="000D15B9">
        <w:rPr>
          <w:rFonts w:ascii="Book Antiqua" w:hAnsi="Book Antiqua"/>
          <w:color w:val="000000"/>
          <w:sz w:val="24"/>
          <w:szCs w:val="24"/>
        </w:rPr>
        <w:t xml:space="preserve"> is for regularly scheduled courses of </w:t>
      </w:r>
      <w:r w:rsidR="000D15B9">
        <w:rPr>
          <w:rFonts w:ascii="Book Antiqua" w:hAnsi="Book Antiqua"/>
          <w:color w:val="000000"/>
          <w:sz w:val="24"/>
          <w:szCs w:val="24"/>
        </w:rPr>
        <w:t>GLVREA.</w:t>
      </w:r>
    </w:p>
    <w:p w14:paraId="1D3975B2" w14:textId="77777777" w:rsidR="00BD72F2" w:rsidRPr="000D15B9" w:rsidRDefault="00BD72F2" w:rsidP="000D15B9">
      <w:pPr>
        <w:pStyle w:val="ListParagraph"/>
        <w:numPr>
          <w:ilvl w:val="0"/>
          <w:numId w:val="16"/>
        </w:numPr>
        <w:autoSpaceDE w:val="0"/>
        <w:autoSpaceDN w:val="0"/>
        <w:spacing w:after="0" w:line="240" w:lineRule="auto"/>
        <w:jc w:val="both"/>
        <w:rPr>
          <w:rFonts w:ascii="Book Antiqua" w:hAnsi="Book Antiqua"/>
          <w:color w:val="000000"/>
          <w:sz w:val="24"/>
          <w:szCs w:val="24"/>
        </w:rPr>
      </w:pPr>
      <w:r w:rsidRPr="000D15B9">
        <w:rPr>
          <w:rFonts w:ascii="Book Antiqua" w:hAnsi="Book Antiqua"/>
          <w:color w:val="000000"/>
          <w:sz w:val="24"/>
          <w:szCs w:val="24"/>
        </w:rPr>
        <w:t xml:space="preserve">Seminars offered by the GLVR will be second in priority. </w:t>
      </w:r>
    </w:p>
    <w:p w14:paraId="4064F8D1" w14:textId="77777777" w:rsidR="00BD72F2" w:rsidRDefault="00BD72F2" w:rsidP="000D15B9">
      <w:pPr>
        <w:pStyle w:val="ListParagraph"/>
        <w:numPr>
          <w:ilvl w:val="0"/>
          <w:numId w:val="16"/>
        </w:numPr>
        <w:autoSpaceDE w:val="0"/>
        <w:autoSpaceDN w:val="0"/>
        <w:spacing w:after="0" w:line="240" w:lineRule="auto"/>
        <w:jc w:val="both"/>
        <w:rPr>
          <w:rFonts w:ascii="Book Antiqua" w:hAnsi="Book Antiqua"/>
          <w:color w:val="000000"/>
          <w:sz w:val="24"/>
          <w:szCs w:val="24"/>
        </w:rPr>
      </w:pPr>
      <w:r w:rsidRPr="000D15B9">
        <w:rPr>
          <w:rFonts w:ascii="Book Antiqua" w:hAnsi="Book Antiqua"/>
          <w:color w:val="000000"/>
          <w:sz w:val="24"/>
          <w:szCs w:val="24"/>
        </w:rPr>
        <w:t>Other organizations, as well as Committees and Councils affiliated with the Greater Lehigh Valley REALTORS</w:t>
      </w:r>
      <w:r w:rsidR="000D15B9">
        <w:rPr>
          <w:rFonts w:ascii="Book Antiqua" w:hAnsi="Book Antiqua"/>
          <w:color w:val="000000"/>
          <w:sz w:val="24"/>
          <w:szCs w:val="24"/>
        </w:rPr>
        <w:t>®</w:t>
      </w:r>
      <w:r w:rsidRPr="000D15B9">
        <w:rPr>
          <w:rFonts w:ascii="Book Antiqua" w:hAnsi="Book Antiqua"/>
          <w:color w:val="000000"/>
          <w:sz w:val="24"/>
          <w:szCs w:val="24"/>
        </w:rPr>
        <w:t xml:space="preserve">, and firms affiliated with the real estate industry may use the training center at other times, Monday through Friday, from 8:30 a.m. to 5:00 p.m. </w:t>
      </w:r>
    </w:p>
    <w:p w14:paraId="7CAA4AE1" w14:textId="77777777" w:rsidR="000D15B9" w:rsidRPr="000D15B9" w:rsidRDefault="000D15B9" w:rsidP="000D15B9">
      <w:pPr>
        <w:pStyle w:val="ListParagraph"/>
        <w:autoSpaceDE w:val="0"/>
        <w:autoSpaceDN w:val="0"/>
        <w:spacing w:after="0" w:line="240" w:lineRule="auto"/>
        <w:jc w:val="both"/>
        <w:rPr>
          <w:rFonts w:ascii="Book Antiqua" w:hAnsi="Book Antiqua"/>
          <w:color w:val="000000"/>
          <w:sz w:val="24"/>
          <w:szCs w:val="24"/>
        </w:rPr>
      </w:pPr>
    </w:p>
    <w:p w14:paraId="2C079B97" w14:textId="6C758C29" w:rsidR="00BD72F2" w:rsidRPr="000D15B9" w:rsidRDefault="00D213BF" w:rsidP="000D15B9">
      <w:pPr>
        <w:autoSpaceDE w:val="0"/>
        <w:autoSpaceDN w:val="0"/>
        <w:jc w:val="both"/>
        <w:rPr>
          <w:rFonts w:ascii="Book Antiqua" w:hAnsi="Book Antiqua"/>
          <w:color w:val="000000"/>
          <w:sz w:val="24"/>
          <w:szCs w:val="24"/>
        </w:rPr>
      </w:pPr>
      <w:r>
        <w:rPr>
          <w:rFonts w:ascii="Book Antiqua" w:hAnsi="Book Antiqua"/>
          <w:color w:val="000000"/>
          <w:sz w:val="24"/>
          <w:szCs w:val="24"/>
        </w:rPr>
        <w:t>Appropriate Facility Uses</w:t>
      </w:r>
      <w:r w:rsidR="00E83767">
        <w:rPr>
          <w:rFonts w:ascii="Book Antiqua" w:hAnsi="Book Antiqua"/>
          <w:color w:val="000000"/>
          <w:sz w:val="24"/>
          <w:szCs w:val="24"/>
        </w:rPr>
        <w:t>:</w:t>
      </w:r>
      <w:r w:rsidR="00BD72F2" w:rsidRPr="000D15B9">
        <w:rPr>
          <w:rFonts w:ascii="Book Antiqua" w:hAnsi="Book Antiqua"/>
          <w:color w:val="000000"/>
          <w:sz w:val="24"/>
          <w:szCs w:val="24"/>
        </w:rPr>
        <w:t xml:space="preserve"> </w:t>
      </w:r>
    </w:p>
    <w:p w14:paraId="3AE8C174" w14:textId="77777777" w:rsidR="00BD72F2" w:rsidRPr="000D15B9" w:rsidRDefault="00BD72F2" w:rsidP="000D15B9">
      <w:pPr>
        <w:pStyle w:val="ListParagraph"/>
        <w:numPr>
          <w:ilvl w:val="0"/>
          <w:numId w:val="17"/>
        </w:numPr>
        <w:autoSpaceDE w:val="0"/>
        <w:autoSpaceDN w:val="0"/>
        <w:spacing w:after="0" w:line="240" w:lineRule="auto"/>
        <w:jc w:val="both"/>
        <w:rPr>
          <w:rFonts w:ascii="Book Antiqua" w:hAnsi="Book Antiqua"/>
          <w:color w:val="000000"/>
          <w:sz w:val="24"/>
          <w:szCs w:val="24"/>
        </w:rPr>
      </w:pPr>
      <w:r w:rsidRPr="000D15B9">
        <w:rPr>
          <w:rFonts w:ascii="Book Antiqua" w:hAnsi="Book Antiqua"/>
          <w:color w:val="000000"/>
          <w:sz w:val="24"/>
          <w:szCs w:val="24"/>
        </w:rPr>
        <w:t xml:space="preserve">Educational Seminars </w:t>
      </w:r>
    </w:p>
    <w:p w14:paraId="0E525191" w14:textId="77777777" w:rsidR="00BD72F2" w:rsidRPr="000D15B9" w:rsidRDefault="00BD72F2" w:rsidP="000D15B9">
      <w:pPr>
        <w:pStyle w:val="ListParagraph"/>
        <w:numPr>
          <w:ilvl w:val="0"/>
          <w:numId w:val="17"/>
        </w:numPr>
        <w:autoSpaceDE w:val="0"/>
        <w:autoSpaceDN w:val="0"/>
        <w:spacing w:after="0" w:line="240" w:lineRule="auto"/>
        <w:jc w:val="both"/>
        <w:rPr>
          <w:rFonts w:ascii="Book Antiqua" w:hAnsi="Book Antiqua"/>
          <w:color w:val="000000"/>
          <w:sz w:val="24"/>
          <w:szCs w:val="24"/>
        </w:rPr>
      </w:pPr>
      <w:r w:rsidRPr="000D15B9">
        <w:rPr>
          <w:rFonts w:ascii="Book Antiqua" w:hAnsi="Book Antiqua"/>
          <w:color w:val="000000"/>
          <w:sz w:val="24"/>
          <w:szCs w:val="24"/>
        </w:rPr>
        <w:t xml:space="preserve">Business Meetings </w:t>
      </w:r>
    </w:p>
    <w:p w14:paraId="070FD3AA" w14:textId="77777777" w:rsidR="00BD72F2" w:rsidRPr="000D15B9" w:rsidRDefault="00BD72F2" w:rsidP="000D15B9">
      <w:pPr>
        <w:pStyle w:val="ListParagraph"/>
        <w:numPr>
          <w:ilvl w:val="0"/>
          <w:numId w:val="17"/>
        </w:numPr>
        <w:autoSpaceDE w:val="0"/>
        <w:autoSpaceDN w:val="0"/>
        <w:spacing w:after="0" w:line="240" w:lineRule="auto"/>
        <w:jc w:val="both"/>
        <w:rPr>
          <w:rFonts w:ascii="Book Antiqua" w:hAnsi="Book Antiqua"/>
          <w:color w:val="000000"/>
          <w:sz w:val="24"/>
          <w:szCs w:val="24"/>
        </w:rPr>
      </w:pPr>
      <w:r w:rsidRPr="000D15B9">
        <w:rPr>
          <w:rFonts w:ascii="Book Antiqua" w:hAnsi="Book Antiqua"/>
          <w:color w:val="000000"/>
          <w:sz w:val="24"/>
          <w:szCs w:val="24"/>
        </w:rPr>
        <w:t xml:space="preserve">Training Sessions </w:t>
      </w:r>
    </w:p>
    <w:p w14:paraId="0537C5C7" w14:textId="77777777" w:rsidR="00BD72F2" w:rsidRPr="000D15B9" w:rsidRDefault="00BD72F2" w:rsidP="000D15B9">
      <w:pPr>
        <w:pStyle w:val="ListParagraph"/>
        <w:numPr>
          <w:ilvl w:val="0"/>
          <w:numId w:val="17"/>
        </w:numPr>
        <w:autoSpaceDE w:val="0"/>
        <w:autoSpaceDN w:val="0"/>
        <w:spacing w:after="0" w:line="240" w:lineRule="auto"/>
        <w:jc w:val="both"/>
        <w:rPr>
          <w:rFonts w:ascii="Book Antiqua" w:hAnsi="Book Antiqua"/>
          <w:color w:val="000000"/>
          <w:sz w:val="24"/>
          <w:szCs w:val="24"/>
        </w:rPr>
      </w:pPr>
      <w:r w:rsidRPr="000D15B9">
        <w:rPr>
          <w:rFonts w:ascii="Book Antiqua" w:hAnsi="Book Antiqua"/>
          <w:color w:val="000000"/>
          <w:sz w:val="24"/>
          <w:szCs w:val="24"/>
        </w:rPr>
        <w:t xml:space="preserve">Informational Presentations </w:t>
      </w:r>
    </w:p>
    <w:p w14:paraId="47AB0C6E" w14:textId="77777777" w:rsidR="00BD72F2" w:rsidRPr="000D15B9" w:rsidRDefault="00BD72F2" w:rsidP="000D15B9">
      <w:pPr>
        <w:pStyle w:val="ListParagraph"/>
        <w:numPr>
          <w:ilvl w:val="0"/>
          <w:numId w:val="17"/>
        </w:numPr>
        <w:autoSpaceDE w:val="0"/>
        <w:autoSpaceDN w:val="0"/>
        <w:spacing w:after="0" w:line="240" w:lineRule="auto"/>
        <w:jc w:val="both"/>
        <w:rPr>
          <w:rFonts w:ascii="Book Antiqua" w:hAnsi="Book Antiqua"/>
          <w:color w:val="000000"/>
          <w:sz w:val="24"/>
          <w:szCs w:val="24"/>
        </w:rPr>
      </w:pPr>
      <w:r w:rsidRPr="000D15B9">
        <w:rPr>
          <w:rFonts w:ascii="Book Antiqua" w:hAnsi="Book Antiqua"/>
          <w:color w:val="000000"/>
          <w:sz w:val="24"/>
          <w:szCs w:val="24"/>
        </w:rPr>
        <w:t xml:space="preserve">Social Events </w:t>
      </w:r>
    </w:p>
    <w:p w14:paraId="0808A717" w14:textId="77777777" w:rsidR="00BD72F2" w:rsidRPr="000D15B9" w:rsidRDefault="00BD72F2" w:rsidP="000D15B9">
      <w:pPr>
        <w:autoSpaceDE w:val="0"/>
        <w:autoSpaceDN w:val="0"/>
        <w:jc w:val="both"/>
        <w:rPr>
          <w:rFonts w:ascii="Book Antiqua" w:hAnsi="Book Antiqua"/>
          <w:color w:val="000000"/>
          <w:sz w:val="24"/>
          <w:szCs w:val="24"/>
        </w:rPr>
      </w:pPr>
    </w:p>
    <w:p w14:paraId="4EFEC9A3" w14:textId="77777777" w:rsidR="00BD72F2" w:rsidRPr="000D15B9" w:rsidRDefault="00BD72F2" w:rsidP="000D15B9">
      <w:pPr>
        <w:autoSpaceDE w:val="0"/>
        <w:autoSpaceDN w:val="0"/>
        <w:jc w:val="both"/>
        <w:rPr>
          <w:rFonts w:ascii="Book Antiqua" w:hAnsi="Book Antiqua"/>
          <w:color w:val="000000"/>
          <w:sz w:val="24"/>
          <w:szCs w:val="24"/>
        </w:rPr>
      </w:pPr>
      <w:r w:rsidRPr="000D15B9">
        <w:rPr>
          <w:rFonts w:ascii="Book Antiqua" w:hAnsi="Book Antiqua"/>
          <w:color w:val="000000"/>
          <w:sz w:val="24"/>
          <w:szCs w:val="24"/>
        </w:rPr>
        <w:t xml:space="preserve">Final approval for scheduling an event rests with the Association. </w:t>
      </w:r>
    </w:p>
    <w:p w14:paraId="533EA44B" w14:textId="77777777" w:rsidR="00D81210" w:rsidRPr="00AC030A" w:rsidRDefault="00D81210">
      <w:pPr>
        <w:rPr>
          <w:rFonts w:ascii="Book Antiqua" w:hAnsi="Book Antiqua" w:cs="Century Gothic"/>
          <w:color w:val="000000"/>
          <w:sz w:val="24"/>
          <w:szCs w:val="24"/>
        </w:rPr>
      </w:pPr>
    </w:p>
    <w:sectPr w:rsidR="00D81210" w:rsidRPr="00AC030A" w:rsidSect="00E83767">
      <w:footerReference w:type="default" r:id="rId10"/>
      <w:pgSz w:w="12240" w:h="15840" w:code="1"/>
      <w:pgMar w:top="720" w:right="1440" w:bottom="1008"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3DC7D" w14:textId="77777777" w:rsidR="00A57C5C" w:rsidRDefault="00A57C5C" w:rsidP="002F5A21">
      <w:pPr>
        <w:spacing w:after="0" w:line="240" w:lineRule="auto"/>
      </w:pPr>
      <w:r>
        <w:separator/>
      </w:r>
    </w:p>
  </w:endnote>
  <w:endnote w:type="continuationSeparator" w:id="0">
    <w:p w14:paraId="559F630F" w14:textId="77777777" w:rsidR="00A57C5C" w:rsidRDefault="00A57C5C" w:rsidP="002F5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sto MT">
    <w:altName w:val="Times New Roman"/>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DBAAD" w14:textId="33655948" w:rsidR="00C92584" w:rsidRPr="00C92584" w:rsidRDefault="00C92584" w:rsidP="00C92584">
    <w:pPr>
      <w:pStyle w:val="Footer"/>
      <w:jc w:val="right"/>
      <w:rPr>
        <w:i/>
        <w:sz w:val="16"/>
      </w:rPr>
    </w:pPr>
    <w:r w:rsidRPr="00C92584">
      <w:rPr>
        <w:i/>
        <w:sz w:val="16"/>
      </w:rPr>
      <w:t xml:space="preserve">Updated </w:t>
    </w:r>
    <w:r w:rsidR="00E83767">
      <w:rPr>
        <w:i/>
        <w:sz w:val="16"/>
      </w:rPr>
      <w:t>01/</w:t>
    </w:r>
    <w:r w:rsidR="00D213BF">
      <w:rPr>
        <w:i/>
        <w:sz w:val="16"/>
      </w:rPr>
      <w:t>16</w:t>
    </w:r>
    <w:r w:rsidR="009B150A">
      <w:rPr>
        <w:i/>
        <w:sz w:val="16"/>
      </w:rPr>
      <w:t>/</w:t>
    </w:r>
    <w:r w:rsidR="00D213BF">
      <w:rPr>
        <w:i/>
        <w:sz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36E37" w14:textId="77777777" w:rsidR="00A57C5C" w:rsidRDefault="00A57C5C" w:rsidP="002F5A21">
      <w:pPr>
        <w:spacing w:after="0" w:line="240" w:lineRule="auto"/>
      </w:pPr>
      <w:r>
        <w:separator/>
      </w:r>
    </w:p>
  </w:footnote>
  <w:footnote w:type="continuationSeparator" w:id="0">
    <w:p w14:paraId="5EB6B393" w14:textId="77777777" w:rsidR="00A57C5C" w:rsidRDefault="00A57C5C" w:rsidP="002F5A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3FD330"/>
    <w:multiLevelType w:val="hybridMultilevel"/>
    <w:tmpl w:val="FEBCD1C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7059746"/>
    <w:multiLevelType w:val="hybridMultilevel"/>
    <w:tmpl w:val="9B74264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8A0A5D"/>
    <w:multiLevelType w:val="hybridMultilevel"/>
    <w:tmpl w:val="ABA8F3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875CCB"/>
    <w:multiLevelType w:val="hybridMultilevel"/>
    <w:tmpl w:val="4E021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FF4071"/>
    <w:multiLevelType w:val="hybridMultilevel"/>
    <w:tmpl w:val="3F6EB3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E70FF5"/>
    <w:multiLevelType w:val="hybridMultilevel"/>
    <w:tmpl w:val="F1DE7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C66B61"/>
    <w:multiLevelType w:val="hybridMultilevel"/>
    <w:tmpl w:val="2F3A3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8A6BC7"/>
    <w:multiLevelType w:val="hybridMultilevel"/>
    <w:tmpl w:val="DF00A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A2604D"/>
    <w:multiLevelType w:val="hybridMultilevel"/>
    <w:tmpl w:val="4B626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1211E8"/>
    <w:multiLevelType w:val="hybridMultilevel"/>
    <w:tmpl w:val="2F5E8184"/>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8C5C323"/>
    <w:multiLevelType w:val="hybridMultilevel"/>
    <w:tmpl w:val="F95D656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20B74E5"/>
    <w:multiLevelType w:val="hybridMultilevel"/>
    <w:tmpl w:val="4AF40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D771A3"/>
    <w:multiLevelType w:val="hybridMultilevel"/>
    <w:tmpl w:val="6F325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6F759F"/>
    <w:multiLevelType w:val="hybridMultilevel"/>
    <w:tmpl w:val="693C8568"/>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5C0909BC"/>
    <w:multiLevelType w:val="hybridMultilevel"/>
    <w:tmpl w:val="37041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6D6C9F"/>
    <w:multiLevelType w:val="hybridMultilevel"/>
    <w:tmpl w:val="CCDCC1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5726583">
    <w:abstractNumId w:val="10"/>
  </w:num>
  <w:num w:numId="2" w16cid:durableId="1504664489">
    <w:abstractNumId w:val="0"/>
  </w:num>
  <w:num w:numId="3" w16cid:durableId="1059325213">
    <w:abstractNumId w:val="1"/>
  </w:num>
  <w:num w:numId="4" w16cid:durableId="496770380">
    <w:abstractNumId w:val="9"/>
  </w:num>
  <w:num w:numId="5" w16cid:durableId="1032263816">
    <w:abstractNumId w:val="3"/>
  </w:num>
  <w:num w:numId="6" w16cid:durableId="728071255">
    <w:abstractNumId w:val="8"/>
  </w:num>
  <w:num w:numId="7" w16cid:durableId="25715718">
    <w:abstractNumId w:val="13"/>
  </w:num>
  <w:num w:numId="8" w16cid:durableId="2010059122">
    <w:abstractNumId w:val="7"/>
  </w:num>
  <w:num w:numId="9" w16cid:durableId="762997136">
    <w:abstractNumId w:val="15"/>
  </w:num>
  <w:num w:numId="10" w16cid:durableId="1702510895">
    <w:abstractNumId w:val="4"/>
  </w:num>
  <w:num w:numId="11" w16cid:durableId="2114740862">
    <w:abstractNumId w:val="14"/>
  </w:num>
  <w:num w:numId="12" w16cid:durableId="758721984">
    <w:abstractNumId w:val="6"/>
  </w:num>
  <w:num w:numId="13" w16cid:durableId="866719218">
    <w:abstractNumId w:val="2"/>
  </w:num>
  <w:num w:numId="14" w16cid:durableId="813522290">
    <w:abstractNumId w:val="12"/>
  </w:num>
  <w:num w:numId="15" w16cid:durableId="1791315236">
    <w:abstractNumId w:val="5"/>
  </w:num>
  <w:num w:numId="16" w16cid:durableId="1501966838">
    <w:abstractNumId w:val="3"/>
  </w:num>
  <w:num w:numId="17" w16cid:durableId="581765158">
    <w:abstractNumId w:val="7"/>
  </w:num>
  <w:num w:numId="18" w16cid:durableId="504695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688"/>
    <w:rsid w:val="00022941"/>
    <w:rsid w:val="000D15B9"/>
    <w:rsid w:val="001E290E"/>
    <w:rsid w:val="002B3C1E"/>
    <w:rsid w:val="002E637D"/>
    <w:rsid w:val="002F5A21"/>
    <w:rsid w:val="00306A2A"/>
    <w:rsid w:val="003F5B61"/>
    <w:rsid w:val="00487E83"/>
    <w:rsid w:val="004B6AF5"/>
    <w:rsid w:val="004D33A6"/>
    <w:rsid w:val="004D4122"/>
    <w:rsid w:val="005C33F8"/>
    <w:rsid w:val="006401D8"/>
    <w:rsid w:val="0066266E"/>
    <w:rsid w:val="00683ACE"/>
    <w:rsid w:val="00703688"/>
    <w:rsid w:val="00767C88"/>
    <w:rsid w:val="0078607D"/>
    <w:rsid w:val="007D7EAC"/>
    <w:rsid w:val="00816CA6"/>
    <w:rsid w:val="00874163"/>
    <w:rsid w:val="00930E6D"/>
    <w:rsid w:val="009A56B5"/>
    <w:rsid w:val="009B150A"/>
    <w:rsid w:val="009B716D"/>
    <w:rsid w:val="009C76A8"/>
    <w:rsid w:val="00A36E32"/>
    <w:rsid w:val="00A57C5C"/>
    <w:rsid w:val="00AC030A"/>
    <w:rsid w:val="00AE14D9"/>
    <w:rsid w:val="00BD72F2"/>
    <w:rsid w:val="00C31B2B"/>
    <w:rsid w:val="00C56915"/>
    <w:rsid w:val="00C92584"/>
    <w:rsid w:val="00D213BF"/>
    <w:rsid w:val="00D461C7"/>
    <w:rsid w:val="00D81210"/>
    <w:rsid w:val="00DF5713"/>
    <w:rsid w:val="00E83767"/>
    <w:rsid w:val="00F4258C"/>
    <w:rsid w:val="00F55A52"/>
    <w:rsid w:val="00FC4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BC0E7"/>
  <w15:chartTrackingRefBased/>
  <w15:docId w15:val="{B1D5240E-6AB6-4DAC-A89D-81CC7AEF1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Default"/>
    <w:next w:val="Default"/>
    <w:link w:val="Heading1Char"/>
    <w:uiPriority w:val="99"/>
    <w:qFormat/>
    <w:rsid w:val="00703688"/>
    <w:pPr>
      <w:outlineLvl w:val="0"/>
    </w:pPr>
    <w:rPr>
      <w:rFonts w:cstheme="minorBid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03688"/>
    <w:rPr>
      <w:rFonts w:ascii="Century Gothic" w:hAnsi="Century Gothic"/>
      <w:sz w:val="24"/>
      <w:szCs w:val="24"/>
    </w:rPr>
  </w:style>
  <w:style w:type="paragraph" w:customStyle="1" w:styleId="Default">
    <w:name w:val="Default"/>
    <w:rsid w:val="00703688"/>
    <w:pPr>
      <w:autoSpaceDE w:val="0"/>
      <w:autoSpaceDN w:val="0"/>
      <w:adjustRightInd w:val="0"/>
      <w:spacing w:after="0" w:line="240" w:lineRule="auto"/>
    </w:pPr>
    <w:rPr>
      <w:rFonts w:ascii="Century Gothic" w:hAnsi="Century Gothic" w:cs="Century Gothic"/>
      <w:color w:val="000000"/>
      <w:sz w:val="24"/>
      <w:szCs w:val="24"/>
    </w:rPr>
  </w:style>
  <w:style w:type="paragraph" w:styleId="BodyText2">
    <w:name w:val="Body Text 2"/>
    <w:basedOn w:val="Default"/>
    <w:next w:val="Default"/>
    <w:link w:val="BodyText2Char"/>
    <w:uiPriority w:val="99"/>
    <w:rsid w:val="00703688"/>
    <w:rPr>
      <w:rFonts w:cstheme="minorBidi"/>
      <w:color w:val="auto"/>
    </w:rPr>
  </w:style>
  <w:style w:type="character" w:customStyle="1" w:styleId="BodyText2Char">
    <w:name w:val="Body Text 2 Char"/>
    <w:basedOn w:val="DefaultParagraphFont"/>
    <w:link w:val="BodyText2"/>
    <w:uiPriority w:val="99"/>
    <w:rsid w:val="00703688"/>
    <w:rPr>
      <w:rFonts w:ascii="Century Gothic" w:hAnsi="Century Gothic"/>
      <w:sz w:val="24"/>
      <w:szCs w:val="24"/>
    </w:rPr>
  </w:style>
  <w:style w:type="paragraph" w:styleId="BodyText3">
    <w:name w:val="Body Text 3"/>
    <w:basedOn w:val="Default"/>
    <w:next w:val="Default"/>
    <w:link w:val="BodyText3Char"/>
    <w:uiPriority w:val="99"/>
    <w:rsid w:val="00703688"/>
    <w:rPr>
      <w:rFonts w:cstheme="minorBidi"/>
      <w:color w:val="auto"/>
    </w:rPr>
  </w:style>
  <w:style w:type="character" w:customStyle="1" w:styleId="BodyText3Char">
    <w:name w:val="Body Text 3 Char"/>
    <w:basedOn w:val="DefaultParagraphFont"/>
    <w:link w:val="BodyText3"/>
    <w:uiPriority w:val="99"/>
    <w:rsid w:val="00703688"/>
    <w:rPr>
      <w:rFonts w:ascii="Century Gothic" w:hAnsi="Century Gothic"/>
      <w:sz w:val="24"/>
      <w:szCs w:val="24"/>
    </w:rPr>
  </w:style>
  <w:style w:type="paragraph" w:styleId="ListParagraph">
    <w:name w:val="List Paragraph"/>
    <w:basedOn w:val="Normal"/>
    <w:uiPriority w:val="34"/>
    <w:qFormat/>
    <w:rsid w:val="00703688"/>
    <w:pPr>
      <w:ind w:left="720"/>
      <w:contextualSpacing/>
    </w:pPr>
  </w:style>
  <w:style w:type="paragraph" w:styleId="BalloonText">
    <w:name w:val="Balloon Text"/>
    <w:basedOn w:val="Normal"/>
    <w:link w:val="BalloonTextChar"/>
    <w:uiPriority w:val="99"/>
    <w:semiHidden/>
    <w:unhideWhenUsed/>
    <w:rsid w:val="004D41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4122"/>
    <w:rPr>
      <w:rFonts w:ascii="Segoe UI" w:hAnsi="Segoe UI" w:cs="Segoe UI"/>
      <w:sz w:val="18"/>
      <w:szCs w:val="18"/>
    </w:rPr>
  </w:style>
  <w:style w:type="paragraph" w:styleId="Header">
    <w:name w:val="header"/>
    <w:basedOn w:val="Normal"/>
    <w:link w:val="HeaderChar"/>
    <w:uiPriority w:val="99"/>
    <w:unhideWhenUsed/>
    <w:rsid w:val="002F5A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5A21"/>
  </w:style>
  <w:style w:type="paragraph" w:styleId="Footer">
    <w:name w:val="footer"/>
    <w:basedOn w:val="Normal"/>
    <w:link w:val="FooterChar"/>
    <w:uiPriority w:val="99"/>
    <w:unhideWhenUsed/>
    <w:rsid w:val="002F5A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5A21"/>
  </w:style>
  <w:style w:type="character" w:styleId="Hyperlink">
    <w:name w:val="Hyperlink"/>
    <w:basedOn w:val="DefaultParagraphFont"/>
    <w:uiPriority w:val="99"/>
    <w:unhideWhenUsed/>
    <w:rsid w:val="00AE14D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535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wfmz.com/stormclo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E03E6-E743-4C62-8152-7F585DAB6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1642</Words>
  <Characters>9366</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Bowman</dc:creator>
  <cp:keywords/>
  <dc:description/>
  <cp:lastModifiedBy>Allyson Lysaght</cp:lastModifiedBy>
  <cp:revision>2</cp:revision>
  <cp:lastPrinted>2019-01-18T18:19:00Z</cp:lastPrinted>
  <dcterms:created xsi:type="dcterms:W3CDTF">2025-02-14T16:43:00Z</dcterms:created>
  <dcterms:modified xsi:type="dcterms:W3CDTF">2025-02-14T16:43:00Z</dcterms:modified>
</cp:coreProperties>
</file>